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E7" w:rsidRPr="006E602E" w:rsidRDefault="003610E7" w:rsidP="003610E7">
      <w:pPr>
        <w:spacing w:after="0" w:line="240" w:lineRule="auto"/>
        <w:ind w:left="5954"/>
        <w:jc w:val="center"/>
        <w:rPr>
          <w:rFonts w:ascii="Times New Roman" w:hAnsi="Times New Roman" w:cs="Times New Roman"/>
          <w:sz w:val="24"/>
          <w:szCs w:val="24"/>
          <w:lang w:val="uz-Cyrl-UZ"/>
        </w:rPr>
      </w:pPr>
      <w:r w:rsidRPr="006E602E">
        <w:rPr>
          <w:rFonts w:ascii="Times New Roman" w:hAnsi="Times New Roman" w:cs="Times New Roman"/>
          <w:sz w:val="24"/>
          <w:szCs w:val="24"/>
          <w:lang w:val="uz-Cyrl-UZ"/>
        </w:rPr>
        <w:t xml:space="preserve">Ўзбекистон Республикаси </w:t>
      </w:r>
    </w:p>
    <w:p w:rsidR="003610E7" w:rsidRPr="006E602E" w:rsidRDefault="003610E7" w:rsidP="003610E7">
      <w:pPr>
        <w:spacing w:after="0" w:line="240" w:lineRule="auto"/>
        <w:ind w:left="5954"/>
        <w:jc w:val="center"/>
        <w:rPr>
          <w:rFonts w:ascii="Times New Roman" w:hAnsi="Times New Roman" w:cs="Times New Roman"/>
          <w:sz w:val="24"/>
          <w:szCs w:val="24"/>
          <w:lang w:val="uz-Cyrl-UZ"/>
        </w:rPr>
      </w:pPr>
      <w:r w:rsidRPr="006E602E">
        <w:rPr>
          <w:rFonts w:ascii="Times New Roman" w:hAnsi="Times New Roman" w:cs="Times New Roman"/>
          <w:sz w:val="24"/>
          <w:szCs w:val="24"/>
          <w:lang w:val="uz-Cyrl-UZ"/>
        </w:rPr>
        <w:t xml:space="preserve">адлия вазирининг </w:t>
      </w:r>
    </w:p>
    <w:p w:rsidR="003610E7" w:rsidRPr="006E602E" w:rsidRDefault="003610E7" w:rsidP="003610E7">
      <w:pPr>
        <w:spacing w:after="0" w:line="240" w:lineRule="auto"/>
        <w:ind w:left="5954"/>
        <w:jc w:val="center"/>
        <w:rPr>
          <w:rFonts w:ascii="Times New Roman" w:hAnsi="Times New Roman" w:cs="Times New Roman"/>
          <w:sz w:val="24"/>
          <w:szCs w:val="24"/>
          <w:lang w:val="uz-Cyrl-UZ"/>
        </w:rPr>
      </w:pPr>
      <w:r w:rsidRPr="006E602E">
        <w:rPr>
          <w:rFonts w:ascii="Times New Roman" w:hAnsi="Times New Roman" w:cs="Times New Roman"/>
          <w:sz w:val="24"/>
          <w:szCs w:val="24"/>
          <w:lang w:val="uz-Cyrl-UZ"/>
        </w:rPr>
        <w:t xml:space="preserve">2019 йил </w:t>
      </w:r>
      <w:r w:rsidR="004120CC">
        <w:rPr>
          <w:rFonts w:ascii="Times New Roman" w:hAnsi="Times New Roman" w:cs="Times New Roman"/>
          <w:sz w:val="24"/>
          <w:szCs w:val="24"/>
          <w:lang w:val="uz-Cyrl-UZ"/>
        </w:rPr>
        <w:t>20</w:t>
      </w:r>
      <w:r w:rsidRPr="006E602E">
        <w:rPr>
          <w:rFonts w:ascii="Times New Roman" w:hAnsi="Times New Roman" w:cs="Times New Roman"/>
          <w:sz w:val="24"/>
          <w:szCs w:val="24"/>
          <w:lang w:val="uz-Cyrl-UZ"/>
        </w:rPr>
        <w:t xml:space="preserve"> февралдаги</w:t>
      </w:r>
    </w:p>
    <w:p w:rsidR="003610E7" w:rsidRPr="006E602E" w:rsidRDefault="004120CC" w:rsidP="003610E7">
      <w:pPr>
        <w:spacing w:after="0" w:line="240" w:lineRule="auto"/>
        <w:ind w:left="5954"/>
        <w:jc w:val="center"/>
        <w:rPr>
          <w:rFonts w:ascii="Times New Roman" w:hAnsi="Times New Roman" w:cs="Times New Roman"/>
          <w:sz w:val="24"/>
          <w:szCs w:val="24"/>
          <w:lang w:val="uz-Cyrl-UZ"/>
        </w:rPr>
      </w:pPr>
      <w:r>
        <w:rPr>
          <w:rFonts w:ascii="Times New Roman" w:hAnsi="Times New Roman" w:cs="Times New Roman"/>
          <w:sz w:val="24"/>
          <w:szCs w:val="24"/>
          <w:lang w:val="uz-Cyrl-UZ"/>
        </w:rPr>
        <w:t>63</w:t>
      </w:r>
      <w:r w:rsidR="003610E7" w:rsidRPr="006E602E">
        <w:rPr>
          <w:rFonts w:ascii="Times New Roman" w:hAnsi="Times New Roman" w:cs="Times New Roman"/>
          <w:sz w:val="24"/>
          <w:szCs w:val="24"/>
          <w:lang w:val="uz-Cyrl-UZ"/>
        </w:rPr>
        <w:t>-сон буруғига</w:t>
      </w:r>
    </w:p>
    <w:p w:rsidR="003610E7" w:rsidRPr="006E602E" w:rsidRDefault="003610E7" w:rsidP="003610E7">
      <w:pPr>
        <w:spacing w:after="0" w:line="240" w:lineRule="auto"/>
        <w:ind w:left="5954"/>
        <w:jc w:val="center"/>
        <w:rPr>
          <w:rFonts w:ascii="Times New Roman" w:hAnsi="Times New Roman" w:cs="Times New Roman"/>
          <w:b/>
          <w:sz w:val="24"/>
          <w:szCs w:val="24"/>
          <w:lang w:val="uz-Cyrl-UZ"/>
        </w:rPr>
      </w:pPr>
      <w:r w:rsidRPr="006E602E">
        <w:rPr>
          <w:rFonts w:ascii="Times New Roman" w:hAnsi="Times New Roman" w:cs="Times New Roman"/>
          <w:sz w:val="24"/>
          <w:szCs w:val="24"/>
          <w:lang w:val="uz-Cyrl-UZ"/>
        </w:rPr>
        <w:t>1-ИЛОВА</w:t>
      </w:r>
    </w:p>
    <w:p w:rsidR="003610E7" w:rsidRPr="006E602E" w:rsidRDefault="003610E7" w:rsidP="00DF1C39">
      <w:pPr>
        <w:spacing w:after="0" w:line="288" w:lineRule="auto"/>
        <w:jc w:val="center"/>
        <w:rPr>
          <w:rFonts w:ascii="Times New Roman" w:hAnsi="Times New Roman" w:cs="Times New Roman"/>
          <w:b/>
          <w:sz w:val="28"/>
          <w:szCs w:val="28"/>
          <w:lang w:val="uz-Cyrl-UZ"/>
        </w:rPr>
      </w:pPr>
    </w:p>
    <w:p w:rsidR="00DF1C39" w:rsidRPr="006E602E" w:rsidRDefault="00DF1C39" w:rsidP="00DF1C39">
      <w:pPr>
        <w:spacing w:after="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 xml:space="preserve">Ўзбекистон Республикаси Адлия вазирлиги тизимида </w:t>
      </w:r>
    </w:p>
    <w:p w:rsidR="00FE469C" w:rsidRPr="006E602E" w:rsidRDefault="00DF1C39" w:rsidP="00DF1C39">
      <w:pPr>
        <w:spacing w:after="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 xml:space="preserve">коррупцияга қарши курашиш </w:t>
      </w:r>
    </w:p>
    <w:p w:rsidR="00DF1C39" w:rsidRPr="006E602E" w:rsidRDefault="00FE469C" w:rsidP="00C54B86">
      <w:pPr>
        <w:spacing w:after="12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Д А С Т У Р И</w:t>
      </w:r>
      <w:bookmarkStart w:id="0" w:name="_GoBack"/>
      <w:bookmarkEnd w:id="0"/>
    </w:p>
    <w:p w:rsidR="006E2991" w:rsidRPr="006E602E" w:rsidRDefault="006E2991" w:rsidP="00954A00">
      <w:pPr>
        <w:spacing w:after="120" w:line="288" w:lineRule="auto"/>
        <w:jc w:val="center"/>
        <w:rPr>
          <w:rFonts w:ascii="Times New Roman" w:eastAsia="Times New Roman" w:hAnsi="Times New Roman" w:cs="Times New Roman"/>
          <w:b/>
          <w:sz w:val="28"/>
          <w:szCs w:val="28"/>
          <w:lang w:val="uz-Cyrl-UZ" w:eastAsia="ru-RU"/>
        </w:rPr>
      </w:pPr>
      <w:r w:rsidRPr="006E602E">
        <w:rPr>
          <w:rFonts w:ascii="Times New Roman" w:eastAsia="Times New Roman" w:hAnsi="Times New Roman" w:cs="Times New Roman"/>
          <w:b/>
          <w:sz w:val="28"/>
          <w:szCs w:val="28"/>
          <w:lang w:val="uz-Cyrl-UZ" w:eastAsia="ru-RU"/>
        </w:rPr>
        <w:t>I. Умумий қоидалар</w:t>
      </w:r>
    </w:p>
    <w:p w:rsidR="00146C18" w:rsidRPr="006E602E" w:rsidRDefault="00146C18" w:rsidP="00DA685C">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 xml:space="preserve">Ўзбекистон Республикаси Адлия вазирлиги (кейинги ўринларда Вазирлик деб аталади) тизимида коррупция ва бошқа ҳуқуқбузарликларнинг олдини олиш, уларнинг содир этилишига кўмаклашувчи сабаблар </w:t>
      </w:r>
      <w:r w:rsidRPr="006E602E">
        <w:rPr>
          <w:rFonts w:ascii="Times New Roman" w:eastAsia="Times New Roman" w:hAnsi="Times New Roman" w:cs="Times New Roman"/>
          <w:sz w:val="28"/>
          <w:szCs w:val="28"/>
          <w:lang w:val="uz-Cyrl-UZ" w:eastAsia="ru-RU"/>
        </w:rPr>
        <w:br/>
        <w:t>ва шарт-шароитларни аниқлаш, таҳлил қилиш ва бартараф этиш Вазирликнинг асосий вазифаларидан бири ҳисобланади.</w:t>
      </w:r>
    </w:p>
    <w:p w:rsidR="003E06DB" w:rsidRPr="006E602E" w:rsidRDefault="00146C18" w:rsidP="00DA685C">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Ўтган икки йил давомида</w:t>
      </w:r>
      <w:r w:rsidR="00DA685C" w:rsidRPr="006E602E">
        <w:rPr>
          <w:rFonts w:ascii="Times New Roman" w:eastAsia="Times New Roman" w:hAnsi="Times New Roman" w:cs="Times New Roman"/>
          <w:sz w:val="28"/>
          <w:szCs w:val="28"/>
          <w:lang w:val="uz-Cyrl-UZ" w:eastAsia="ru-RU"/>
        </w:rPr>
        <w:t xml:space="preserve"> коррупцияга қарши курашиш ва унинг олдини олиш бўйича </w:t>
      </w:r>
      <w:r w:rsidRPr="006E602E">
        <w:rPr>
          <w:rFonts w:ascii="Times New Roman" w:eastAsia="Times New Roman" w:hAnsi="Times New Roman" w:cs="Times New Roman"/>
          <w:sz w:val="28"/>
          <w:szCs w:val="28"/>
          <w:lang w:val="uz-Cyrl-UZ" w:eastAsia="ru-RU"/>
        </w:rPr>
        <w:t>сезиларли ишлар амалга оширилди.</w:t>
      </w:r>
    </w:p>
    <w:p w:rsidR="00C45F9C" w:rsidRPr="006E602E" w:rsidRDefault="00FF4606" w:rsidP="00C45F9C">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Жумладан</w:t>
      </w:r>
      <w:r w:rsidR="003E06DB" w:rsidRPr="006E602E">
        <w:rPr>
          <w:rFonts w:ascii="Times New Roman" w:eastAsia="Times New Roman" w:hAnsi="Times New Roman" w:cs="Times New Roman"/>
          <w:sz w:val="28"/>
          <w:szCs w:val="28"/>
          <w:lang w:val="uz-Cyrl-UZ" w:eastAsia="ru-RU"/>
        </w:rPr>
        <w:t>,</w:t>
      </w:r>
      <w:r w:rsidR="001A574F" w:rsidRPr="006E602E">
        <w:rPr>
          <w:rFonts w:ascii="Times New Roman" w:eastAsia="Times New Roman" w:hAnsi="Times New Roman" w:cs="Times New Roman"/>
          <w:sz w:val="28"/>
          <w:szCs w:val="28"/>
          <w:lang w:val="uz-Cyrl-UZ" w:eastAsia="ru-RU"/>
        </w:rPr>
        <w:t xml:space="preserve"> </w:t>
      </w:r>
      <w:r w:rsidR="00C45F9C" w:rsidRPr="006E602E">
        <w:rPr>
          <w:rFonts w:ascii="Times New Roman" w:eastAsia="Times New Roman" w:hAnsi="Times New Roman" w:cs="Times New Roman"/>
          <w:sz w:val="28"/>
          <w:szCs w:val="28"/>
          <w:lang w:val="uz-Cyrl-UZ" w:eastAsia="ru-RU"/>
        </w:rPr>
        <w:t>адлия органлари ва муассасалари ходимларининг меҳнатига ҳақ тўлаш ти</w:t>
      </w:r>
      <w:r w:rsidR="003E06DB" w:rsidRPr="006E602E">
        <w:rPr>
          <w:rFonts w:ascii="Times New Roman" w:eastAsia="Times New Roman" w:hAnsi="Times New Roman" w:cs="Times New Roman"/>
          <w:sz w:val="28"/>
          <w:szCs w:val="28"/>
          <w:lang w:val="uz-Cyrl-UZ" w:eastAsia="ru-RU"/>
        </w:rPr>
        <w:t xml:space="preserve">зими тубдан қайта кўриб чиқилди, </w:t>
      </w:r>
      <w:r w:rsidR="0017321B" w:rsidRPr="006E602E">
        <w:rPr>
          <w:rFonts w:ascii="Times New Roman" w:eastAsia="Times New Roman" w:hAnsi="Times New Roman" w:cs="Times New Roman"/>
          <w:sz w:val="28"/>
          <w:szCs w:val="28"/>
          <w:lang w:val="uz-Cyrl-UZ" w:eastAsia="ru-RU"/>
        </w:rPr>
        <w:t>Адлия вазирлигининг адлия органлари ва муассасаларида кадрлар би</w:t>
      </w:r>
      <w:r w:rsidR="003E06DB" w:rsidRPr="006E602E">
        <w:rPr>
          <w:rFonts w:ascii="Times New Roman" w:eastAsia="Times New Roman" w:hAnsi="Times New Roman" w:cs="Times New Roman"/>
          <w:sz w:val="28"/>
          <w:szCs w:val="28"/>
          <w:lang w:val="uz-Cyrl-UZ" w:eastAsia="ru-RU"/>
        </w:rPr>
        <w:t xml:space="preserve">лан ишлаш дастури қабул қилинди, </w:t>
      </w:r>
      <w:r w:rsidR="00B2593A" w:rsidRPr="006E602E">
        <w:rPr>
          <w:rFonts w:ascii="Times New Roman" w:eastAsia="Times New Roman" w:hAnsi="Times New Roman" w:cs="Times New Roman"/>
          <w:sz w:val="28"/>
          <w:szCs w:val="28"/>
          <w:lang w:val="uz-Cyrl-UZ" w:eastAsia="ru-RU"/>
        </w:rPr>
        <w:t>Вазирлик фаолияти ҳақида кенг жамоатчиликка муҳим ахборотлар бериш, уларнинг ҳуқуқий маълумотларга бўлган эҳтиёжини таъминлашга қаратилган “Очиқ адлия” (“Open Justice”) ижтимоий дастури ишлаб чиқилди ҳамда кенг жамоатчилик муҳокамасига тақдим этилди</w:t>
      </w:r>
      <w:r w:rsidR="00D71B75" w:rsidRPr="006E602E">
        <w:rPr>
          <w:rFonts w:ascii="Times New Roman" w:eastAsia="Times New Roman" w:hAnsi="Times New Roman" w:cs="Times New Roman"/>
          <w:sz w:val="28"/>
          <w:szCs w:val="28"/>
          <w:lang w:val="uz-Cyrl-UZ" w:eastAsia="ru-RU"/>
        </w:rPr>
        <w:t xml:space="preserve">, </w:t>
      </w:r>
      <w:r w:rsidR="00C31374" w:rsidRPr="006E602E">
        <w:rPr>
          <w:rFonts w:ascii="Times New Roman" w:eastAsia="Times New Roman" w:hAnsi="Times New Roman" w:cs="Times New Roman"/>
          <w:sz w:val="28"/>
          <w:szCs w:val="28"/>
          <w:lang w:val="uz-Cyrl-UZ" w:eastAsia="ru-RU"/>
        </w:rPr>
        <w:t>нотариус лавозимига танловларни онлайн кузатиб бориш ва нотариал идораларда видеокузатув камералари ўрнатилиб, иш фаолиятини узлуксиз монит</w:t>
      </w:r>
      <w:r w:rsidR="00D71B75" w:rsidRPr="006E602E">
        <w:rPr>
          <w:rFonts w:ascii="Times New Roman" w:eastAsia="Times New Roman" w:hAnsi="Times New Roman" w:cs="Times New Roman"/>
          <w:sz w:val="28"/>
          <w:szCs w:val="28"/>
          <w:lang w:val="uz-Cyrl-UZ" w:eastAsia="ru-RU"/>
        </w:rPr>
        <w:t xml:space="preserve">оринг қилиш тизими жорий этилди, </w:t>
      </w:r>
      <w:r w:rsidR="00B2593A" w:rsidRPr="006E602E">
        <w:rPr>
          <w:rFonts w:ascii="Times New Roman" w:eastAsia="Times New Roman" w:hAnsi="Times New Roman" w:cs="Times New Roman"/>
          <w:sz w:val="28"/>
          <w:szCs w:val="28"/>
          <w:lang w:val="uz-Cyrl-UZ" w:eastAsia="ru-RU"/>
        </w:rPr>
        <w:t>Вазирлик фаолиятининг очиқлигини таъминлаш бўйича амалга оширилаётган чора-тадбирлар мониторингини олиб бориш мақсадида</w:t>
      </w:r>
      <w:r w:rsidR="00B2593A" w:rsidRPr="006E602E">
        <w:rPr>
          <w:rFonts w:ascii="Times New Roman" w:hAnsi="Times New Roman" w:cs="Times New Roman"/>
          <w:sz w:val="28"/>
          <w:szCs w:val="28"/>
          <w:lang w:val="uz-Cyrl-UZ"/>
        </w:rPr>
        <w:t xml:space="preserve"> Жамоатчилик кенгаши тузилди</w:t>
      </w:r>
      <w:r w:rsidR="00C31374" w:rsidRPr="006E602E">
        <w:rPr>
          <w:rFonts w:ascii="Times New Roman" w:hAnsi="Times New Roman" w:cs="Times New Roman"/>
          <w:sz w:val="28"/>
          <w:szCs w:val="28"/>
          <w:lang w:val="uz-Cyrl-UZ"/>
        </w:rPr>
        <w:t>.</w:t>
      </w:r>
    </w:p>
    <w:p w:rsidR="00C45F9C" w:rsidRPr="006E602E" w:rsidRDefault="007C38EF" w:rsidP="00DA685C">
      <w:pPr>
        <w:spacing w:after="0" w:line="288" w:lineRule="auto"/>
        <w:ind w:firstLine="709"/>
        <w:jc w:val="both"/>
        <w:rPr>
          <w:rFonts w:ascii="Times New Roman" w:eastAsia="Times New Roman" w:hAnsi="Times New Roman" w:cs="Times New Roman"/>
          <w:sz w:val="28"/>
          <w:szCs w:val="28"/>
          <w:lang w:val="uz-Cyrl-UZ" w:eastAsia="ru-RU"/>
        </w:rPr>
      </w:pPr>
      <w:r>
        <w:rPr>
          <w:rFonts w:ascii="Times New Roman" w:hAnsi="Times New Roman" w:cs="Times New Roman"/>
          <w:sz w:val="28"/>
          <w:szCs w:val="28"/>
          <w:lang w:val="uz-Cyrl-UZ"/>
        </w:rPr>
        <w:t xml:space="preserve">Вазирлик фаолиятида очиқлик ва шаффофликни таъминлаш бўйича </w:t>
      </w:r>
      <w:r w:rsidR="00C31374" w:rsidRPr="006E602E">
        <w:rPr>
          <w:rFonts w:ascii="Times New Roman" w:hAnsi="Times New Roman" w:cs="Times New Roman"/>
          <w:sz w:val="28"/>
          <w:szCs w:val="28"/>
          <w:lang w:val="uz-Cyrl-UZ"/>
        </w:rPr>
        <w:t xml:space="preserve">амалга оширилган ишлар натижасида давлат </w:t>
      </w:r>
      <w:r w:rsidR="00B2593A" w:rsidRPr="006E602E">
        <w:rPr>
          <w:rFonts w:ascii="Times New Roman" w:hAnsi="Times New Roman" w:cs="Times New Roman"/>
          <w:sz w:val="28"/>
          <w:szCs w:val="28"/>
          <w:lang w:val="uz-Cyrl-UZ"/>
        </w:rPr>
        <w:t>органлари ўртасида очиқликни таъминлаш индекси бўйича Адлия вазирлиги 2018 йилда биринчи</w:t>
      </w:r>
      <w:r w:rsidR="00BC51A2" w:rsidRPr="006E602E">
        <w:rPr>
          <w:rFonts w:ascii="Times New Roman" w:hAnsi="Times New Roman" w:cs="Times New Roman"/>
          <w:sz w:val="28"/>
          <w:szCs w:val="28"/>
          <w:lang w:val="uz-Cyrl-UZ"/>
        </w:rPr>
        <w:t xml:space="preserve"> ўринни </w:t>
      </w:r>
      <w:r w:rsidR="00B2593A" w:rsidRPr="006E602E">
        <w:rPr>
          <w:rFonts w:ascii="Times New Roman" w:hAnsi="Times New Roman" w:cs="Times New Roman"/>
          <w:sz w:val="28"/>
          <w:szCs w:val="28"/>
          <w:lang w:val="uz-Cyrl-UZ"/>
        </w:rPr>
        <w:t>эгаллади</w:t>
      </w:r>
      <w:r w:rsidR="00C31374" w:rsidRPr="006E602E">
        <w:rPr>
          <w:rFonts w:ascii="Times New Roman" w:hAnsi="Times New Roman" w:cs="Times New Roman"/>
          <w:sz w:val="28"/>
          <w:szCs w:val="28"/>
          <w:lang w:val="uz-Cyrl-UZ"/>
        </w:rPr>
        <w:t>.</w:t>
      </w:r>
    </w:p>
    <w:p w:rsidR="00DA685C" w:rsidRPr="006E602E" w:rsidRDefault="00DA685C" w:rsidP="00DA685C">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 xml:space="preserve">Шу билан бирга, барча йўналишларда коррупциянинг олдини олишга доир чора-тадбирларни амалга ошириш, коррупцияга оид ҳуқуқбузарликларни ўз вақтида аниқлаш, чек қўйиш, уларга имкон берувчи сабаблар ва шарт-шароитларни бартараф этиш, Вазирлик тизимида коррупцияга нисбатан муросасиз муносабатни шакллантириш бўйича аниқ </w:t>
      </w:r>
      <w:r w:rsidRPr="006E602E">
        <w:rPr>
          <w:rFonts w:ascii="Times New Roman" w:eastAsia="Times New Roman" w:hAnsi="Times New Roman" w:cs="Times New Roman"/>
          <w:sz w:val="28"/>
          <w:szCs w:val="28"/>
          <w:lang w:val="uz-Cyrl-UZ" w:eastAsia="ru-RU"/>
        </w:rPr>
        <w:lastRenderedPageBreak/>
        <w:t>мақсадга қаратилган тадбирлар тарқоқ ва бир тизимга солинмаган ҳолда амалга оширилмоқда.</w:t>
      </w:r>
    </w:p>
    <w:p w:rsidR="00DA685C" w:rsidRPr="006E602E" w:rsidRDefault="00DA685C" w:rsidP="00DA685C">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Бундай ҳолат Вазирлик тизимида коррупцияга қарши курашишни ташкил этиш ва амалга оширишнинг умумий йўналишга эга бўлган ягона ёндашувнинг мавжуд эмаслигидан далолат беради.</w:t>
      </w:r>
    </w:p>
    <w:p w:rsidR="00DA685C" w:rsidRPr="006E602E" w:rsidRDefault="00DA685C" w:rsidP="00851BEF">
      <w:pPr>
        <w:spacing w:after="12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Шу муносабат билан</w:t>
      </w:r>
      <w:r w:rsidR="003F7916" w:rsidRPr="006E602E">
        <w:rPr>
          <w:rFonts w:ascii="Times New Roman" w:eastAsia="Times New Roman" w:hAnsi="Times New Roman" w:cs="Times New Roman"/>
          <w:sz w:val="28"/>
          <w:szCs w:val="28"/>
          <w:lang w:val="uz-Cyrl-UZ" w:eastAsia="ru-RU"/>
        </w:rPr>
        <w:t xml:space="preserve"> ҳамда</w:t>
      </w:r>
      <w:r w:rsidR="009D6A04" w:rsidRPr="006E602E">
        <w:rPr>
          <w:rFonts w:ascii="Times New Roman" w:eastAsia="Times New Roman" w:hAnsi="Times New Roman" w:cs="Times New Roman"/>
          <w:sz w:val="28"/>
          <w:szCs w:val="28"/>
          <w:lang w:val="uz-Cyrl-UZ" w:eastAsia="ru-RU"/>
        </w:rPr>
        <w:t xml:space="preserve"> “Фуқаролар адлия идораларидан рози бўлиши керак” тамойилини </w:t>
      </w:r>
      <w:r w:rsidR="003F7916" w:rsidRPr="006E602E">
        <w:rPr>
          <w:rFonts w:ascii="Times New Roman" w:eastAsia="Times New Roman" w:hAnsi="Times New Roman" w:cs="Times New Roman"/>
          <w:sz w:val="28"/>
          <w:szCs w:val="28"/>
          <w:lang w:val="uz-Cyrl-UZ" w:eastAsia="ru-RU"/>
        </w:rPr>
        <w:t xml:space="preserve">сўзсиз </w:t>
      </w:r>
      <w:r w:rsidR="009D6A04" w:rsidRPr="006E602E">
        <w:rPr>
          <w:rFonts w:ascii="Times New Roman" w:eastAsia="Times New Roman" w:hAnsi="Times New Roman" w:cs="Times New Roman"/>
          <w:sz w:val="28"/>
          <w:szCs w:val="28"/>
          <w:lang w:val="uz-Cyrl-UZ" w:eastAsia="ru-RU"/>
        </w:rPr>
        <w:t>амалга ошириш</w:t>
      </w:r>
      <w:r w:rsidR="003F7916" w:rsidRPr="006E602E">
        <w:rPr>
          <w:rFonts w:ascii="Times New Roman" w:eastAsia="Times New Roman" w:hAnsi="Times New Roman" w:cs="Times New Roman"/>
          <w:sz w:val="28"/>
          <w:szCs w:val="28"/>
          <w:lang w:val="uz-Cyrl-UZ" w:eastAsia="ru-RU"/>
        </w:rPr>
        <w:t>ни давом эттириш мақсадида</w:t>
      </w:r>
      <w:r w:rsidRPr="006E602E">
        <w:rPr>
          <w:rFonts w:ascii="Times New Roman" w:eastAsia="Times New Roman" w:hAnsi="Times New Roman" w:cs="Times New Roman"/>
          <w:sz w:val="28"/>
          <w:szCs w:val="28"/>
          <w:lang w:val="uz-Cyrl-UZ" w:eastAsia="ru-RU"/>
        </w:rPr>
        <w:t xml:space="preserve"> коррупцияга қарши курашиш ва унинг ҳар қандай кўринишларини олдини олиш бўйича алоҳида </w:t>
      </w:r>
      <w:r w:rsidR="00851BEF" w:rsidRPr="006E602E">
        <w:rPr>
          <w:rFonts w:ascii="Times New Roman" w:eastAsia="Times New Roman" w:hAnsi="Times New Roman" w:cs="Times New Roman"/>
          <w:sz w:val="28"/>
          <w:szCs w:val="28"/>
          <w:lang w:val="uz-Cyrl-UZ" w:eastAsia="ru-RU"/>
        </w:rPr>
        <w:t xml:space="preserve">Ўзбекистон Республикаси Адлия вазирлиги тизимида коррупцияга қарши курашиш дастурини (кейинги ўринларда – Дастур) </w:t>
      </w:r>
      <w:r w:rsidRPr="006E602E">
        <w:rPr>
          <w:rFonts w:ascii="Times New Roman" w:eastAsia="Times New Roman" w:hAnsi="Times New Roman" w:cs="Times New Roman"/>
          <w:sz w:val="28"/>
          <w:szCs w:val="28"/>
          <w:lang w:val="uz-Cyrl-UZ" w:eastAsia="ru-RU"/>
        </w:rPr>
        <w:t>қабул қилиш</w:t>
      </w:r>
      <w:r w:rsidR="00565B46" w:rsidRPr="006E602E">
        <w:rPr>
          <w:rFonts w:ascii="Times New Roman" w:eastAsia="Times New Roman" w:hAnsi="Times New Roman" w:cs="Times New Roman"/>
          <w:sz w:val="28"/>
          <w:szCs w:val="28"/>
          <w:lang w:val="uz-Cyrl-UZ" w:eastAsia="ru-RU"/>
        </w:rPr>
        <w:t xml:space="preserve"> ва амалга ошириш</w:t>
      </w:r>
      <w:r w:rsidRPr="006E602E">
        <w:rPr>
          <w:rFonts w:ascii="Times New Roman" w:eastAsia="Times New Roman" w:hAnsi="Times New Roman" w:cs="Times New Roman"/>
          <w:sz w:val="28"/>
          <w:szCs w:val="28"/>
          <w:lang w:val="uz-Cyrl-UZ" w:eastAsia="ru-RU"/>
        </w:rPr>
        <w:t xml:space="preserve"> заруриятини тақозо этди.</w:t>
      </w:r>
    </w:p>
    <w:p w:rsidR="006E2991" w:rsidRPr="006E602E" w:rsidRDefault="006E2991" w:rsidP="006E2991">
      <w:pPr>
        <w:spacing w:after="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II. Дастурнинг асосий мақсади ва вазифалари</w:t>
      </w:r>
    </w:p>
    <w:p w:rsidR="00851BEF" w:rsidRPr="006E602E" w:rsidRDefault="00851BEF" w:rsidP="002F2746">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 xml:space="preserve">1. Вазирлик тизимида </w:t>
      </w:r>
      <w:r w:rsidR="00116CCA" w:rsidRPr="006E602E">
        <w:rPr>
          <w:rFonts w:ascii="Times New Roman" w:eastAsia="Times New Roman" w:hAnsi="Times New Roman" w:cs="Times New Roman"/>
          <w:sz w:val="28"/>
          <w:szCs w:val="28"/>
          <w:lang w:val="uz-Cyrl-UZ" w:eastAsia="ru-RU"/>
        </w:rPr>
        <w:t xml:space="preserve">қонунийликни таъминлаш, </w:t>
      </w:r>
      <w:r w:rsidR="00116CCA" w:rsidRPr="006E602E">
        <w:rPr>
          <w:rFonts w:ascii="Times New Roman" w:hAnsi="Times New Roman" w:cs="Times New Roman"/>
          <w:sz w:val="28"/>
          <w:szCs w:val="28"/>
          <w:lang w:val="uz-Cyrl-UZ"/>
        </w:rPr>
        <w:t xml:space="preserve">ходимларда коррупцияга нисбатан муросасиз муносабатни шакллантириш, </w:t>
      </w:r>
      <w:r w:rsidR="00116CCA" w:rsidRPr="006E602E">
        <w:rPr>
          <w:rFonts w:ascii="Times New Roman" w:eastAsia="Times New Roman" w:hAnsi="Times New Roman" w:cs="Times New Roman"/>
          <w:sz w:val="28"/>
          <w:szCs w:val="28"/>
          <w:lang w:val="uz-Cyrl-UZ" w:eastAsia="ru-RU"/>
        </w:rPr>
        <w:t xml:space="preserve">манфаатлар тўқнашувига йўл қўймаслик, </w:t>
      </w:r>
      <w:r w:rsidR="00116CCA" w:rsidRPr="006E602E">
        <w:rPr>
          <w:rFonts w:ascii="Times New Roman" w:hAnsi="Times New Roman" w:cs="Times New Roman"/>
          <w:sz w:val="28"/>
          <w:szCs w:val="28"/>
          <w:lang w:val="uz-Cyrl-UZ"/>
        </w:rPr>
        <w:t xml:space="preserve">коррупцияга оид ҳуқуқбузарликларни содир этганлик учун жавобгарликнинг муқаррарлигини таъминлаш ҳамда </w:t>
      </w:r>
      <w:r w:rsidR="00FF06D5" w:rsidRPr="006E602E">
        <w:rPr>
          <w:rFonts w:ascii="Times New Roman" w:hAnsi="Times New Roman" w:cs="Times New Roman"/>
          <w:sz w:val="28"/>
          <w:szCs w:val="28"/>
          <w:lang w:val="uz-Cyrl-UZ"/>
        </w:rPr>
        <w:t>коррупцияга қарши курашиш соҳасидаги муносабатларни тартибга</w:t>
      </w:r>
      <w:r w:rsidR="005D5AD8" w:rsidRPr="006E602E">
        <w:rPr>
          <w:rFonts w:ascii="Times New Roman" w:hAnsi="Times New Roman" w:cs="Times New Roman"/>
          <w:sz w:val="28"/>
          <w:szCs w:val="28"/>
          <w:lang w:val="uz-Cyrl-UZ"/>
        </w:rPr>
        <w:t xml:space="preserve"> солиш Дастурнинг асосий мақсадидир.</w:t>
      </w:r>
    </w:p>
    <w:p w:rsidR="00851BEF" w:rsidRPr="006E602E" w:rsidRDefault="005D5AD8" w:rsidP="002927D3">
      <w:pPr>
        <w:spacing w:after="0" w:line="288" w:lineRule="auto"/>
        <w:ind w:firstLine="709"/>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 xml:space="preserve">2. Қуйидагилар Вазирлик тизимида коррупцияга қарши курашишнинг </w:t>
      </w:r>
      <w:r w:rsidR="002927D3" w:rsidRPr="006E602E">
        <w:rPr>
          <w:rFonts w:ascii="Times New Roman" w:eastAsia="Times New Roman" w:hAnsi="Times New Roman" w:cs="Times New Roman"/>
          <w:sz w:val="28"/>
          <w:szCs w:val="28"/>
          <w:lang w:val="uz-Cyrl-UZ" w:eastAsia="ru-RU"/>
        </w:rPr>
        <w:t>асосий вазифалари ҳисобланади:</w:t>
      </w:r>
    </w:p>
    <w:p w:rsidR="00DF1C39" w:rsidRPr="006E602E" w:rsidRDefault="00DF1C39"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коррупцияга қарши курашишда адлия органлари тузилмаларининг фаолиятини мувофиқлаштириш ва ўзаро ҳамкорлигини таъминлаш;</w:t>
      </w:r>
    </w:p>
    <w:p w:rsidR="00EF7650" w:rsidRPr="006E602E" w:rsidRDefault="00EF7650"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коррупцияни келтириб чиқарувчи хавфни баҳолаш ва бошқариш;</w:t>
      </w:r>
    </w:p>
    <w:p w:rsidR="00DF1C39" w:rsidRPr="006E602E" w:rsidRDefault="00DF1C39"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адлия органлари ходимларининг ҳуқуқий онги ва ҳуқуқий маданиятини юксалтиришга, тизимда коррупцияга нисбатан муросасиз муносабатни шакллантиришга доир чора-тадбирларнинг ишлаб чиқилиши ҳамда амалга оширилишини ташкил этиш;</w:t>
      </w:r>
    </w:p>
    <w:p w:rsidR="00350FF9" w:rsidRPr="007C38EF" w:rsidRDefault="00350FF9" w:rsidP="00DF1C39">
      <w:pPr>
        <w:spacing w:after="0" w:line="288" w:lineRule="auto"/>
        <w:ind w:firstLine="709"/>
        <w:jc w:val="both"/>
        <w:rPr>
          <w:rFonts w:ascii="Times New Roman" w:hAnsi="Times New Roman" w:cs="Times New Roman"/>
          <w:sz w:val="28"/>
          <w:szCs w:val="28"/>
          <w:lang w:val="uz-Cyrl-UZ"/>
        </w:rPr>
      </w:pPr>
      <w:r w:rsidRPr="00350FF9">
        <w:rPr>
          <w:rFonts w:ascii="Times New Roman" w:hAnsi="Times New Roman" w:cs="Times New Roman"/>
          <w:sz w:val="28"/>
          <w:szCs w:val="28"/>
          <w:lang w:val="uz-Cyrl-UZ"/>
        </w:rPr>
        <w:t>коррупцияга оид ҳуқуқбузарликларни аниқлашга, уларни олдини олишга ва чек қўйишга, оқибатларини, шунингдек ушбу иллатларга имкон берувчи сабаблар ва шарт-шароитларни бартараф этишга доир чора-тадбирлар самарадорлиги оширилишини таъминлаш;</w:t>
      </w:r>
    </w:p>
    <w:p w:rsidR="00DF1C39" w:rsidRPr="006E602E" w:rsidRDefault="00DF1C39"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коррупциянинг ҳолати ва тенденциялари тўғрисидаги ахборотни йиғиш ҳамда таҳлил этиш;</w:t>
      </w:r>
    </w:p>
    <w:p w:rsidR="00DF1C39" w:rsidRPr="006E602E" w:rsidRDefault="00DF1C39"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коррупцияга қарши курашиш тўғрисидаги қонун ҳужжатларини такомиллаштириш ва ушбу соҳадаги ишларни яхшилаш юзасидан таклифлар тайёрлаш;</w:t>
      </w:r>
    </w:p>
    <w:p w:rsidR="00BC192D" w:rsidRPr="006E602E" w:rsidRDefault="00BC192D" w:rsidP="00DF1C39">
      <w:pPr>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lastRenderedPageBreak/>
        <w:t>коррупцияга қарши курашиш соҳасид</w:t>
      </w:r>
      <w:r w:rsidR="003F7916" w:rsidRPr="006E602E">
        <w:rPr>
          <w:rFonts w:ascii="Times New Roman" w:hAnsi="Times New Roman" w:cs="Times New Roman"/>
          <w:sz w:val="28"/>
          <w:szCs w:val="28"/>
          <w:lang w:val="uz-Cyrl-UZ"/>
        </w:rPr>
        <w:t>а халқаро ҳамкорликни таъминлаш.</w:t>
      </w:r>
    </w:p>
    <w:p w:rsidR="006E2991" w:rsidRPr="006E602E" w:rsidRDefault="006E2991" w:rsidP="000317E4">
      <w:pPr>
        <w:spacing w:after="0" w:line="288" w:lineRule="auto"/>
        <w:jc w:val="center"/>
        <w:rPr>
          <w:rFonts w:ascii="Times New Roman" w:hAnsi="Times New Roman" w:cs="Times New Roman"/>
          <w:b/>
          <w:sz w:val="28"/>
          <w:szCs w:val="28"/>
          <w:lang w:val="uz-Cyrl-UZ"/>
        </w:rPr>
      </w:pPr>
      <w:r w:rsidRPr="006E602E">
        <w:rPr>
          <w:rFonts w:ascii="Times New Roman" w:hAnsi="Times New Roman" w:cs="Times New Roman"/>
          <w:b/>
          <w:sz w:val="28"/>
          <w:szCs w:val="28"/>
          <w:lang w:val="uz-Cyrl-UZ"/>
        </w:rPr>
        <w:t xml:space="preserve">III. </w:t>
      </w:r>
      <w:r w:rsidR="000317E4" w:rsidRPr="006E602E">
        <w:rPr>
          <w:rFonts w:ascii="Times New Roman" w:hAnsi="Times New Roman" w:cs="Times New Roman"/>
          <w:b/>
          <w:sz w:val="28"/>
          <w:szCs w:val="28"/>
          <w:lang w:val="uz-Cyrl-UZ"/>
        </w:rPr>
        <w:t>Дастурнинг</w:t>
      </w:r>
      <w:r w:rsidRPr="006E602E">
        <w:rPr>
          <w:rFonts w:ascii="Times New Roman" w:hAnsi="Times New Roman" w:cs="Times New Roman"/>
          <w:b/>
          <w:sz w:val="28"/>
          <w:szCs w:val="28"/>
          <w:lang w:val="uz-Cyrl-UZ"/>
        </w:rPr>
        <w:t xml:space="preserve"> асосий йўналишлари</w:t>
      </w:r>
    </w:p>
    <w:p w:rsidR="00E112ED" w:rsidRPr="006E602E" w:rsidRDefault="00E112ED" w:rsidP="002B3401">
      <w:pPr>
        <w:spacing w:after="120" w:line="288" w:lineRule="auto"/>
        <w:ind w:firstLine="709"/>
        <w:jc w:val="center"/>
        <w:rPr>
          <w:rFonts w:ascii="Times New Roman" w:eastAsia="Times New Roman" w:hAnsi="Times New Roman" w:cs="Times New Roman"/>
          <w:b/>
          <w:sz w:val="28"/>
          <w:szCs w:val="28"/>
          <w:lang w:val="uz-Cyrl-UZ" w:eastAsia="ru-RU"/>
        </w:rPr>
      </w:pPr>
      <w:r w:rsidRPr="006E602E">
        <w:rPr>
          <w:rFonts w:ascii="Times New Roman" w:eastAsia="Times New Roman" w:hAnsi="Times New Roman" w:cs="Times New Roman"/>
          <w:b/>
          <w:sz w:val="28"/>
          <w:szCs w:val="28"/>
          <w:lang w:val="uz-Cyrl-UZ" w:eastAsia="ru-RU"/>
        </w:rPr>
        <w:t xml:space="preserve">1-боб. Вазирлик тизимининг барча соҳаларида коррупциянинг олдини олишга доир </w:t>
      </w:r>
      <w:r w:rsidR="003F7916" w:rsidRPr="006E602E">
        <w:rPr>
          <w:rFonts w:ascii="Times New Roman" w:eastAsia="Times New Roman" w:hAnsi="Times New Roman" w:cs="Times New Roman"/>
          <w:b/>
          <w:sz w:val="28"/>
          <w:szCs w:val="28"/>
          <w:lang w:val="uz-Cyrl-UZ" w:eastAsia="ru-RU"/>
        </w:rPr>
        <w:t xml:space="preserve">ташкилий </w:t>
      </w:r>
      <w:r w:rsidRPr="006E602E">
        <w:rPr>
          <w:rFonts w:ascii="Times New Roman" w:eastAsia="Times New Roman" w:hAnsi="Times New Roman" w:cs="Times New Roman"/>
          <w:b/>
          <w:sz w:val="28"/>
          <w:szCs w:val="28"/>
          <w:lang w:val="uz-Cyrl-UZ" w:eastAsia="ru-RU"/>
        </w:rPr>
        <w:t>чора-тадбирлар</w:t>
      </w:r>
      <w:r w:rsidR="003F7916" w:rsidRPr="006E602E">
        <w:rPr>
          <w:rFonts w:ascii="Times New Roman" w:eastAsia="Times New Roman" w:hAnsi="Times New Roman" w:cs="Times New Roman"/>
          <w:b/>
          <w:sz w:val="28"/>
          <w:szCs w:val="28"/>
          <w:lang w:val="uz-Cyrl-UZ" w:eastAsia="ru-RU"/>
        </w:rPr>
        <w:t xml:space="preserve"> </w:t>
      </w:r>
    </w:p>
    <w:p w:rsidR="0032726E" w:rsidRPr="006E602E" w:rsidRDefault="0032726E" w:rsidP="0032726E">
      <w:pPr>
        <w:tabs>
          <w:tab w:val="left" w:pos="714"/>
          <w:tab w:val="left" w:pos="1134"/>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3. </w:t>
      </w:r>
      <w:r w:rsidR="006050D1" w:rsidRPr="006E602E">
        <w:rPr>
          <w:rFonts w:ascii="Times New Roman" w:hAnsi="Times New Roman" w:cs="Times New Roman"/>
          <w:sz w:val="28"/>
          <w:szCs w:val="28"/>
          <w:lang w:val="uz-Cyrl-UZ"/>
        </w:rPr>
        <w:t xml:space="preserve">Адлия вазирлиги тизимида коррупцияга қарши курашиш </w:t>
      </w:r>
      <w:r w:rsidR="00D154CB" w:rsidRPr="006E602E">
        <w:rPr>
          <w:rFonts w:ascii="Times New Roman" w:hAnsi="Times New Roman" w:cs="Times New Roman"/>
          <w:sz w:val="28"/>
          <w:szCs w:val="28"/>
          <w:lang w:val="uz-Cyrl-UZ"/>
        </w:rPr>
        <w:t>кенгаш</w:t>
      </w:r>
      <w:r w:rsidR="006050D1" w:rsidRPr="006E602E">
        <w:rPr>
          <w:rFonts w:ascii="Times New Roman" w:hAnsi="Times New Roman" w:cs="Times New Roman"/>
          <w:sz w:val="28"/>
          <w:szCs w:val="28"/>
          <w:lang w:val="uz-Cyrl-UZ"/>
        </w:rPr>
        <w:t>ини тузиш. Унинг вазифа</w:t>
      </w:r>
      <w:r w:rsidR="00AC24A1" w:rsidRPr="006E602E">
        <w:rPr>
          <w:rFonts w:ascii="Times New Roman" w:hAnsi="Times New Roman" w:cs="Times New Roman"/>
          <w:sz w:val="28"/>
          <w:szCs w:val="28"/>
          <w:lang w:val="uz-Cyrl-UZ"/>
        </w:rPr>
        <w:t>лари ва ваколатларини белгилаш.</w:t>
      </w:r>
    </w:p>
    <w:p w:rsidR="006050D1" w:rsidRPr="006E602E" w:rsidRDefault="0032726E" w:rsidP="0032726E">
      <w:pPr>
        <w:tabs>
          <w:tab w:val="left" w:pos="714"/>
          <w:tab w:val="left" w:pos="1134"/>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4. </w:t>
      </w:r>
      <w:r w:rsidR="006050D1" w:rsidRPr="006E602E">
        <w:rPr>
          <w:rFonts w:ascii="Times New Roman" w:hAnsi="Times New Roman" w:cs="Times New Roman"/>
          <w:sz w:val="28"/>
          <w:szCs w:val="28"/>
          <w:lang w:val="uz-Cyrl-UZ"/>
        </w:rPr>
        <w:t>Адлия органлари ва муассасаларининг мансабдор шахслари ва бошқа ходимлари томонидан ўз мансаб ёки хизмат мажбуриятларининг бажарилиши самарадорлиги мезонларини ва унинг сифатини баҳолаш тизимларини жорий этиш.</w:t>
      </w:r>
    </w:p>
    <w:p w:rsidR="007354B8"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5. </w:t>
      </w:r>
      <w:r w:rsidR="007354B8" w:rsidRPr="006E602E">
        <w:rPr>
          <w:rFonts w:ascii="Times New Roman" w:hAnsi="Times New Roman" w:cs="Times New Roman"/>
          <w:sz w:val="28"/>
          <w:szCs w:val="28"/>
          <w:lang w:val="uz-Cyrl-UZ"/>
        </w:rPr>
        <w:t xml:space="preserve">Адлия органлари ва муассасалари </w:t>
      </w:r>
      <w:r w:rsidR="004C35A6" w:rsidRPr="006E602E">
        <w:rPr>
          <w:rFonts w:ascii="Times New Roman" w:hAnsi="Times New Roman" w:cs="Times New Roman"/>
          <w:sz w:val="28"/>
          <w:szCs w:val="28"/>
          <w:lang w:val="uz-Cyrl-UZ"/>
        </w:rPr>
        <w:t xml:space="preserve">ходимларининг </w:t>
      </w:r>
      <w:r w:rsidR="007354B8" w:rsidRPr="006E602E">
        <w:rPr>
          <w:rFonts w:ascii="Times New Roman" w:hAnsi="Times New Roman" w:cs="Times New Roman"/>
          <w:sz w:val="28"/>
          <w:szCs w:val="28"/>
          <w:lang w:val="uz-Cyrl-UZ"/>
        </w:rPr>
        <w:t>фаолиятини жисмоний ва юридик шахслар томонидан онлайн тартибда баҳолаш тартибини жорий этиш бўйича таклифлар тайёрлаш.</w:t>
      </w:r>
    </w:p>
    <w:p w:rsidR="006050D1" w:rsidRPr="006E602E" w:rsidRDefault="0032726E" w:rsidP="0032726E">
      <w:pPr>
        <w:tabs>
          <w:tab w:val="left" w:pos="728"/>
          <w:tab w:val="left" w:pos="966"/>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6. </w:t>
      </w:r>
      <w:r w:rsidR="00350FF9" w:rsidRPr="00350FF9">
        <w:rPr>
          <w:rFonts w:ascii="Times New Roman" w:hAnsi="Times New Roman" w:cs="Times New Roman"/>
          <w:sz w:val="28"/>
          <w:szCs w:val="28"/>
          <w:lang w:val="uz-Cyrl-UZ"/>
        </w:rPr>
        <w:t xml:space="preserve">Адлия органлари ва муассасалари фаолиятида коррупция келтириб чиқариш хатарлари мавжуд бўлган соҳаларни аниқлаш мақсадида фуқаролар ўртасида Вазирликнинг телеграм </w:t>
      </w:r>
      <w:r w:rsidR="00350FF9">
        <w:rPr>
          <w:rFonts w:ascii="Times New Roman" w:hAnsi="Times New Roman" w:cs="Times New Roman"/>
          <w:sz w:val="28"/>
          <w:szCs w:val="28"/>
          <w:lang w:val="uz-Cyrl-UZ"/>
        </w:rPr>
        <w:t xml:space="preserve">месенжеридаги </w:t>
      </w:r>
      <w:r w:rsidR="00350FF9" w:rsidRPr="00350FF9">
        <w:rPr>
          <w:rFonts w:ascii="Times New Roman" w:hAnsi="Times New Roman" w:cs="Times New Roman"/>
          <w:sz w:val="28"/>
          <w:szCs w:val="28"/>
          <w:lang w:val="uz-Cyrl-UZ"/>
        </w:rPr>
        <w:t>“Huquqiy axborot” каналида ва “Facebook” ижтимоий тармоғидаги саҳифасида “Коррупцияни бирга енгамиз” мавзусида ижтимоий сўровни ўтказиш ва сўров натижаларини таҳлил қилиб унинг омилларини бартараф этишга қаратилган “йўл хариталарини” ишлаб чиқиш.</w:t>
      </w:r>
    </w:p>
    <w:p w:rsidR="00CB0AF5" w:rsidRPr="006E602E" w:rsidRDefault="0032726E" w:rsidP="0032726E">
      <w:pPr>
        <w:tabs>
          <w:tab w:val="left" w:pos="742"/>
          <w:tab w:val="left" w:pos="1134"/>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7. </w:t>
      </w:r>
      <w:r w:rsidR="00CB0AF5" w:rsidRPr="006E602E">
        <w:rPr>
          <w:rFonts w:ascii="Times New Roman" w:hAnsi="Times New Roman" w:cs="Times New Roman"/>
          <w:sz w:val="28"/>
          <w:szCs w:val="28"/>
          <w:lang w:val="uz-Cyrl-UZ"/>
        </w:rPr>
        <w:t>Вазирлик тизимида коррупцияни келтириб чиқарувчи хавфни аниқлаш ва бошқариш бўйича таклифлар ишлаб чиқиш</w:t>
      </w:r>
      <w:r w:rsidR="004C35A6" w:rsidRPr="006E602E">
        <w:rPr>
          <w:rFonts w:ascii="Times New Roman" w:hAnsi="Times New Roman" w:cs="Times New Roman"/>
          <w:sz w:val="28"/>
          <w:szCs w:val="28"/>
          <w:lang w:val="uz-Cyrl-UZ"/>
        </w:rPr>
        <w:t>.</w:t>
      </w:r>
    </w:p>
    <w:p w:rsidR="00706FBC" w:rsidRPr="006E602E" w:rsidRDefault="0032726E" w:rsidP="0032726E">
      <w:pPr>
        <w:tabs>
          <w:tab w:val="left" w:pos="756"/>
          <w:tab w:val="left" w:pos="1134"/>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8. </w:t>
      </w:r>
      <w:r w:rsidR="00706FBC" w:rsidRPr="006E602E">
        <w:rPr>
          <w:rFonts w:ascii="Times New Roman" w:hAnsi="Times New Roman" w:cs="Times New Roman"/>
          <w:sz w:val="28"/>
          <w:szCs w:val="28"/>
          <w:lang w:val="uz-Cyrl-UZ"/>
        </w:rPr>
        <w:t>Вазирлик сайтида ҳамда ижтимоий тармоқларда адлия органларидаги вакант иш ўринлари ҳамда номзодларга қўйилган талаблар ҳақида маълумотлар жойлаштириб борилишини таъминлаш.</w:t>
      </w:r>
    </w:p>
    <w:p w:rsidR="00706FBC"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9. </w:t>
      </w:r>
      <w:r w:rsidR="00706FBC" w:rsidRPr="006E602E">
        <w:rPr>
          <w:rFonts w:ascii="Times New Roman" w:hAnsi="Times New Roman" w:cs="Times New Roman"/>
          <w:sz w:val="28"/>
          <w:szCs w:val="28"/>
          <w:lang w:val="uz-Cyrl-UZ"/>
        </w:rPr>
        <w:t>Адлия органлари ходимларининг аттестациядан ўтказилиш жараёнида жамоатчилик вакиллари иштирокини</w:t>
      </w:r>
      <w:r w:rsidR="00BC51A2" w:rsidRPr="006E602E">
        <w:rPr>
          <w:rFonts w:ascii="Times New Roman" w:hAnsi="Times New Roman" w:cs="Times New Roman"/>
          <w:sz w:val="28"/>
          <w:szCs w:val="28"/>
          <w:lang w:val="uz-Cyrl-UZ"/>
        </w:rPr>
        <w:t xml:space="preserve">, </w:t>
      </w:r>
      <w:r w:rsidR="005036C5" w:rsidRPr="006E602E">
        <w:rPr>
          <w:rFonts w:ascii="Times New Roman" w:hAnsi="Times New Roman" w:cs="Times New Roman"/>
          <w:sz w:val="28"/>
          <w:szCs w:val="28"/>
          <w:lang w:val="uz-Cyrl-UZ"/>
        </w:rPr>
        <w:t xml:space="preserve">шунингдек, </w:t>
      </w:r>
      <w:r w:rsidR="00E54A3C" w:rsidRPr="006E602E">
        <w:rPr>
          <w:rFonts w:ascii="Times New Roman" w:hAnsi="Times New Roman" w:cs="Times New Roman"/>
          <w:sz w:val="28"/>
          <w:szCs w:val="28"/>
          <w:lang w:val="uz-Cyrl-UZ"/>
        </w:rPr>
        <w:t>онлайн тарзда ўткази</w:t>
      </w:r>
      <w:r w:rsidR="004B3736" w:rsidRPr="006E602E">
        <w:rPr>
          <w:rFonts w:ascii="Times New Roman" w:hAnsi="Times New Roman" w:cs="Times New Roman"/>
          <w:sz w:val="28"/>
          <w:szCs w:val="28"/>
          <w:lang w:val="uz-Cyrl-UZ"/>
        </w:rPr>
        <w:t>ли</w:t>
      </w:r>
      <w:r w:rsidR="00E54A3C" w:rsidRPr="006E602E">
        <w:rPr>
          <w:rFonts w:ascii="Times New Roman" w:hAnsi="Times New Roman" w:cs="Times New Roman"/>
          <w:sz w:val="28"/>
          <w:szCs w:val="28"/>
          <w:lang w:val="uz-Cyrl-UZ"/>
        </w:rPr>
        <w:t>ш</w:t>
      </w:r>
      <w:r w:rsidR="004B3736" w:rsidRPr="006E602E">
        <w:rPr>
          <w:rFonts w:ascii="Times New Roman" w:hAnsi="Times New Roman" w:cs="Times New Roman"/>
          <w:sz w:val="28"/>
          <w:szCs w:val="28"/>
          <w:lang w:val="uz-Cyrl-UZ"/>
        </w:rPr>
        <w:t>ин</w:t>
      </w:r>
      <w:r w:rsidR="00E076FF" w:rsidRPr="006E602E">
        <w:rPr>
          <w:rFonts w:ascii="Times New Roman" w:hAnsi="Times New Roman" w:cs="Times New Roman"/>
          <w:sz w:val="28"/>
          <w:szCs w:val="28"/>
          <w:lang w:val="uz-Cyrl-UZ"/>
        </w:rPr>
        <w:t>и</w:t>
      </w:r>
      <w:r w:rsidR="004B3736" w:rsidRPr="006E602E">
        <w:rPr>
          <w:rFonts w:ascii="Times New Roman" w:hAnsi="Times New Roman" w:cs="Times New Roman"/>
          <w:sz w:val="28"/>
          <w:szCs w:val="28"/>
          <w:lang w:val="uz-Cyrl-UZ"/>
        </w:rPr>
        <w:t xml:space="preserve"> жорий қилиш</w:t>
      </w:r>
      <w:r w:rsidR="00E54A3C" w:rsidRPr="006E602E">
        <w:rPr>
          <w:rFonts w:ascii="Times New Roman" w:hAnsi="Times New Roman" w:cs="Times New Roman"/>
          <w:sz w:val="28"/>
          <w:szCs w:val="28"/>
          <w:lang w:val="uz-Cyrl-UZ"/>
        </w:rPr>
        <w:t xml:space="preserve"> орқали </w:t>
      </w:r>
      <w:r w:rsidR="00BC51A2" w:rsidRPr="006E602E">
        <w:rPr>
          <w:rFonts w:ascii="Times New Roman" w:hAnsi="Times New Roman" w:cs="Times New Roman"/>
          <w:sz w:val="28"/>
          <w:szCs w:val="28"/>
          <w:lang w:val="uz-Cyrl-UZ"/>
        </w:rPr>
        <w:t>шаффофликни</w:t>
      </w:r>
      <w:r w:rsidR="00706FBC" w:rsidRPr="006E602E">
        <w:rPr>
          <w:rFonts w:ascii="Times New Roman" w:hAnsi="Times New Roman" w:cs="Times New Roman"/>
          <w:sz w:val="28"/>
          <w:szCs w:val="28"/>
          <w:lang w:val="uz-Cyrl-UZ"/>
        </w:rPr>
        <w:t xml:space="preserve"> таъминлаш.</w:t>
      </w:r>
    </w:p>
    <w:p w:rsidR="00706FBC"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10. </w:t>
      </w:r>
      <w:r w:rsidR="00706FBC" w:rsidRPr="006E602E">
        <w:rPr>
          <w:rFonts w:ascii="Times New Roman" w:hAnsi="Times New Roman" w:cs="Times New Roman"/>
          <w:sz w:val="28"/>
          <w:szCs w:val="28"/>
          <w:lang w:val="uz-Cyrl-UZ"/>
        </w:rPr>
        <w:t>Адлия вазирлиги Марказий аттестация комиссияси томонидан ўтказиладиган аттестацияни, шунингдек ходимларни юқори мансабга тайинлаш бўйича танлов жараёнини</w:t>
      </w:r>
      <w:r w:rsidR="00BC51A2" w:rsidRPr="006E602E">
        <w:rPr>
          <w:rFonts w:ascii="Times New Roman" w:hAnsi="Times New Roman" w:cs="Times New Roman"/>
          <w:sz w:val="28"/>
          <w:szCs w:val="28"/>
          <w:lang w:val="uz-Cyrl-UZ"/>
        </w:rPr>
        <w:t>нг</w:t>
      </w:r>
      <w:r w:rsidR="00706FBC" w:rsidRPr="006E602E">
        <w:rPr>
          <w:rFonts w:ascii="Times New Roman" w:hAnsi="Times New Roman" w:cs="Times New Roman"/>
          <w:sz w:val="28"/>
          <w:szCs w:val="28"/>
          <w:lang w:val="uz-Cyrl-UZ"/>
        </w:rPr>
        <w:t xml:space="preserve"> реал вақт режимида интернетда онлайн трансляция қилиниш</w:t>
      </w:r>
      <w:r w:rsidR="007334E6" w:rsidRPr="006E602E">
        <w:rPr>
          <w:rFonts w:ascii="Times New Roman" w:hAnsi="Times New Roman" w:cs="Times New Roman"/>
          <w:sz w:val="28"/>
          <w:szCs w:val="28"/>
          <w:lang w:val="uz-Cyrl-UZ"/>
        </w:rPr>
        <w:t>и</w:t>
      </w:r>
      <w:r w:rsidR="0065304B" w:rsidRPr="006E602E">
        <w:rPr>
          <w:rFonts w:ascii="Times New Roman" w:hAnsi="Times New Roman" w:cs="Times New Roman"/>
          <w:sz w:val="28"/>
          <w:szCs w:val="28"/>
          <w:lang w:val="uz-Cyrl-UZ"/>
        </w:rPr>
        <w:t xml:space="preserve"> юзасидан таклифлар тайёрлаш</w:t>
      </w:r>
      <w:r w:rsidR="00706FBC" w:rsidRPr="006E602E">
        <w:rPr>
          <w:rFonts w:ascii="Times New Roman" w:hAnsi="Times New Roman" w:cs="Times New Roman"/>
          <w:sz w:val="28"/>
          <w:szCs w:val="28"/>
          <w:lang w:val="uz-Cyrl-UZ"/>
        </w:rPr>
        <w:t>.</w:t>
      </w:r>
    </w:p>
    <w:p w:rsidR="007354B8"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11. </w:t>
      </w:r>
      <w:r w:rsidR="007354B8" w:rsidRPr="006E602E">
        <w:rPr>
          <w:rFonts w:ascii="Times New Roman" w:hAnsi="Times New Roman" w:cs="Times New Roman"/>
          <w:sz w:val="28"/>
          <w:szCs w:val="28"/>
          <w:lang w:val="uz-Cyrl-UZ"/>
        </w:rPr>
        <w:t xml:space="preserve">Адлия органлари ва муассасаларида ишлаётган ходимларни </w:t>
      </w:r>
      <w:r w:rsidR="00AC24A1" w:rsidRPr="006E602E">
        <w:rPr>
          <w:rFonts w:ascii="Times New Roman" w:hAnsi="Times New Roman" w:cs="Times New Roman"/>
          <w:sz w:val="28"/>
          <w:szCs w:val="28"/>
          <w:lang w:val="uz-Cyrl-UZ"/>
        </w:rPr>
        <w:br/>
      </w:r>
      <w:r w:rsidR="007354B8" w:rsidRPr="006E602E">
        <w:rPr>
          <w:rFonts w:ascii="Times New Roman" w:hAnsi="Times New Roman" w:cs="Times New Roman"/>
          <w:sz w:val="28"/>
          <w:szCs w:val="28"/>
          <w:lang w:val="uz-Cyrl-UZ"/>
        </w:rPr>
        <w:t xml:space="preserve">жой-жойига қўйиш бўйича масалаларни қайта кўриб чиқиш. Бунда узоқ вақт давомида битта лавозимда ишлаб келаётган ходимларни аниқлаш </w:t>
      </w:r>
      <w:r w:rsidR="002B3401" w:rsidRPr="006E602E">
        <w:rPr>
          <w:rFonts w:ascii="Times New Roman" w:hAnsi="Times New Roman" w:cs="Times New Roman"/>
          <w:sz w:val="28"/>
          <w:szCs w:val="28"/>
          <w:lang w:val="uz-Cyrl-UZ"/>
        </w:rPr>
        <w:br/>
      </w:r>
      <w:r w:rsidR="007354B8" w:rsidRPr="006E602E">
        <w:rPr>
          <w:rFonts w:ascii="Times New Roman" w:hAnsi="Times New Roman" w:cs="Times New Roman"/>
          <w:sz w:val="28"/>
          <w:szCs w:val="28"/>
          <w:lang w:val="uz-Cyrl-UZ"/>
        </w:rPr>
        <w:lastRenderedPageBreak/>
        <w:t xml:space="preserve">ва </w:t>
      </w:r>
      <w:r w:rsidR="00BC51A2" w:rsidRPr="006E602E">
        <w:rPr>
          <w:rFonts w:ascii="Times New Roman" w:hAnsi="Times New Roman" w:cs="Times New Roman"/>
          <w:sz w:val="28"/>
          <w:szCs w:val="28"/>
          <w:lang w:val="uz-Cyrl-UZ"/>
        </w:rPr>
        <w:t>уларни</w:t>
      </w:r>
      <w:r w:rsidR="007354B8" w:rsidRPr="006E602E">
        <w:rPr>
          <w:rFonts w:ascii="Times New Roman" w:hAnsi="Times New Roman" w:cs="Times New Roman"/>
          <w:sz w:val="28"/>
          <w:szCs w:val="28"/>
          <w:lang w:val="uz-Cyrl-UZ"/>
        </w:rPr>
        <w:t xml:space="preserve"> бошқа лавозимларга ўтказиш бўйича ички ротацияни амалга ошириб бориш бўйича таклиф</w:t>
      </w:r>
      <w:r w:rsidR="0065304B" w:rsidRPr="006E602E">
        <w:rPr>
          <w:rFonts w:ascii="Times New Roman" w:hAnsi="Times New Roman" w:cs="Times New Roman"/>
          <w:sz w:val="28"/>
          <w:szCs w:val="28"/>
          <w:lang w:val="uz-Cyrl-UZ"/>
        </w:rPr>
        <w:t>лар</w:t>
      </w:r>
      <w:r w:rsidR="007354B8" w:rsidRPr="006E602E">
        <w:rPr>
          <w:rFonts w:ascii="Times New Roman" w:hAnsi="Times New Roman" w:cs="Times New Roman"/>
          <w:sz w:val="28"/>
          <w:szCs w:val="28"/>
          <w:lang w:val="uz-Cyrl-UZ"/>
        </w:rPr>
        <w:t xml:space="preserve"> тайёрлаш.</w:t>
      </w:r>
    </w:p>
    <w:p w:rsidR="007354B8"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12. </w:t>
      </w:r>
      <w:r w:rsidR="007354B8" w:rsidRPr="006E602E">
        <w:rPr>
          <w:rFonts w:ascii="Times New Roman" w:hAnsi="Times New Roman" w:cs="Times New Roman"/>
          <w:sz w:val="28"/>
          <w:szCs w:val="28"/>
          <w:lang w:val="uz-Cyrl-UZ"/>
        </w:rPr>
        <w:t xml:space="preserve">Адлия органлари ва муассасалари ходимларининг ижтимоий аҳволини ўрганиб бориш тизимини жорий этиш. Бунда кам таъминланган, ногиронлиги бўлган ва кўп болали ходимлар рўйхатини шакллантириш </w:t>
      </w:r>
      <w:r w:rsidR="002B3401" w:rsidRPr="006E602E">
        <w:rPr>
          <w:rFonts w:ascii="Times New Roman" w:hAnsi="Times New Roman" w:cs="Times New Roman"/>
          <w:sz w:val="28"/>
          <w:szCs w:val="28"/>
          <w:lang w:val="uz-Cyrl-UZ"/>
        </w:rPr>
        <w:br/>
      </w:r>
      <w:r w:rsidR="007354B8" w:rsidRPr="006E602E">
        <w:rPr>
          <w:rFonts w:ascii="Times New Roman" w:hAnsi="Times New Roman" w:cs="Times New Roman"/>
          <w:sz w:val="28"/>
          <w:szCs w:val="28"/>
          <w:lang w:val="uz-Cyrl-UZ"/>
        </w:rPr>
        <w:t>ва уларнинг ҳолидан хабар олиб туриш ҳамда заруриятга кўра, моддий жиҳатдан таъминлаш чораларини кўриб бориш бўйича таклифлар тайёрлаш.</w:t>
      </w:r>
    </w:p>
    <w:p w:rsidR="006050D1"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13. </w:t>
      </w:r>
      <w:r w:rsidR="006050D1" w:rsidRPr="006E602E">
        <w:rPr>
          <w:rFonts w:ascii="Times New Roman" w:hAnsi="Times New Roman" w:cs="Times New Roman"/>
          <w:sz w:val="28"/>
          <w:szCs w:val="28"/>
          <w:lang w:val="uz-Cyrl-UZ"/>
        </w:rPr>
        <w:t xml:space="preserve">Адлия органлари ва муассасаларида товар-моддий бойликларнинг адолатли тақсимланишини таъминлаш механизмларини ишлаб чиқиш. Бунда ходимларнинг иш ҳажми ва эҳтиёжидан келиб чиқиб, хизмат уйлари, автомобиллари ва бошқа моддий бойликлардан фойдаланиш </w:t>
      </w:r>
      <w:r w:rsidR="004B3736" w:rsidRPr="006E602E">
        <w:rPr>
          <w:rFonts w:ascii="Times New Roman" w:hAnsi="Times New Roman" w:cs="Times New Roman"/>
          <w:sz w:val="28"/>
          <w:szCs w:val="28"/>
          <w:lang w:val="uz-Cyrl-UZ"/>
        </w:rPr>
        <w:t>тартиб</w:t>
      </w:r>
      <w:r w:rsidR="006050D1" w:rsidRPr="006E602E">
        <w:rPr>
          <w:rFonts w:ascii="Times New Roman" w:hAnsi="Times New Roman" w:cs="Times New Roman"/>
          <w:sz w:val="28"/>
          <w:szCs w:val="28"/>
          <w:lang w:val="uz-Cyrl-UZ"/>
        </w:rPr>
        <w:t>ини белгилаш.</w:t>
      </w:r>
    </w:p>
    <w:p w:rsidR="005036C5" w:rsidRPr="006E602E" w:rsidRDefault="005036C5"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14. Давлат харидлари бўйича ҳар бир товар позицияси кесимида харид нархларини вилоят</w:t>
      </w:r>
      <w:r w:rsidR="00481C3B" w:rsidRPr="006E602E">
        <w:rPr>
          <w:rFonts w:ascii="Times New Roman" w:hAnsi="Times New Roman" w:cs="Times New Roman"/>
          <w:sz w:val="28"/>
          <w:szCs w:val="28"/>
          <w:lang w:val="uz-Cyrl-UZ"/>
        </w:rPr>
        <w:t>лар</w:t>
      </w:r>
      <w:r w:rsidRPr="006E602E">
        <w:rPr>
          <w:rFonts w:ascii="Times New Roman" w:hAnsi="Times New Roman" w:cs="Times New Roman"/>
          <w:sz w:val="28"/>
          <w:szCs w:val="28"/>
          <w:lang w:val="uz-Cyrl-UZ"/>
        </w:rPr>
        <w:t xml:space="preserve"> ва республика бўйича таҳлил қилиб бориш, нархларни </w:t>
      </w:r>
      <w:r w:rsidR="00481C3B" w:rsidRPr="006E602E">
        <w:rPr>
          <w:rFonts w:ascii="Times New Roman" w:hAnsi="Times New Roman" w:cs="Times New Roman"/>
          <w:sz w:val="28"/>
          <w:szCs w:val="28"/>
          <w:lang w:val="uz-Cyrl-UZ"/>
        </w:rPr>
        <w:t xml:space="preserve">энг </w:t>
      </w:r>
      <w:r w:rsidRPr="006E602E">
        <w:rPr>
          <w:rFonts w:ascii="Times New Roman" w:hAnsi="Times New Roman" w:cs="Times New Roman"/>
          <w:sz w:val="28"/>
          <w:szCs w:val="28"/>
          <w:lang w:val="uz-Cyrl-UZ"/>
        </w:rPr>
        <w:t>мақбул бўлишига эришиш.</w:t>
      </w:r>
    </w:p>
    <w:p w:rsidR="005036C5" w:rsidRPr="006E602E" w:rsidRDefault="005036C5"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3D7EB8" w:rsidRPr="006E602E">
        <w:rPr>
          <w:rFonts w:ascii="Times New Roman" w:hAnsi="Times New Roman" w:cs="Times New Roman"/>
          <w:sz w:val="28"/>
          <w:szCs w:val="28"/>
          <w:lang w:val="uz-Cyrl-UZ"/>
        </w:rPr>
        <w:t>5</w:t>
      </w:r>
      <w:r w:rsidRPr="006E602E">
        <w:rPr>
          <w:rFonts w:ascii="Times New Roman" w:hAnsi="Times New Roman" w:cs="Times New Roman"/>
          <w:sz w:val="28"/>
          <w:szCs w:val="28"/>
          <w:lang w:val="uz-Cyrl-UZ"/>
        </w:rPr>
        <w:t>.</w:t>
      </w:r>
      <w:r w:rsidR="00E55796" w:rsidRPr="006E602E">
        <w:rPr>
          <w:rFonts w:ascii="Times New Roman" w:hAnsi="Times New Roman" w:cs="Times New Roman"/>
          <w:sz w:val="28"/>
          <w:szCs w:val="28"/>
          <w:lang w:val="uz-Cyrl-UZ"/>
        </w:rPr>
        <w:t> </w:t>
      </w:r>
      <w:r w:rsidRPr="006E602E">
        <w:rPr>
          <w:rFonts w:ascii="Times New Roman" w:hAnsi="Times New Roman" w:cs="Times New Roman"/>
          <w:sz w:val="28"/>
          <w:szCs w:val="28"/>
          <w:lang w:val="uz-Cyrl-UZ"/>
        </w:rPr>
        <w:t xml:space="preserve">Адлия органлари тизимида </w:t>
      </w:r>
      <w:r w:rsidR="009D702F" w:rsidRPr="006E602E">
        <w:rPr>
          <w:rFonts w:ascii="Times New Roman" w:hAnsi="Times New Roman" w:cs="Times New Roman"/>
          <w:sz w:val="28"/>
          <w:szCs w:val="28"/>
          <w:lang w:val="uz-Cyrl-UZ"/>
        </w:rPr>
        <w:t>ходимларга ҳақ тўлаш ва ҳисоб-китобларнинг тўғрилигини мониторинг қилиш</w:t>
      </w:r>
      <w:r w:rsidR="00A0791B" w:rsidRPr="006E602E">
        <w:rPr>
          <w:rFonts w:ascii="Times New Roman" w:hAnsi="Times New Roman" w:cs="Times New Roman"/>
          <w:sz w:val="28"/>
          <w:szCs w:val="28"/>
          <w:lang w:val="uz-Cyrl-UZ"/>
        </w:rPr>
        <w:t xml:space="preserve"> имкониятини яратиш</w:t>
      </w:r>
      <w:r w:rsidR="009D702F" w:rsidRPr="006E602E">
        <w:rPr>
          <w:rFonts w:ascii="Times New Roman" w:hAnsi="Times New Roman" w:cs="Times New Roman"/>
          <w:sz w:val="28"/>
          <w:szCs w:val="28"/>
          <w:lang w:val="uz-Cyrl-UZ"/>
        </w:rPr>
        <w:t>, ходимлар учун шикоятлар бериш имкониятини кенгайтириш</w:t>
      </w:r>
      <w:r w:rsidR="00A0791B" w:rsidRPr="006E602E">
        <w:rPr>
          <w:rFonts w:ascii="Times New Roman" w:hAnsi="Times New Roman" w:cs="Times New Roman"/>
          <w:sz w:val="28"/>
          <w:szCs w:val="28"/>
          <w:lang w:val="uz-Cyrl-UZ"/>
        </w:rPr>
        <w:t xml:space="preserve"> бўйича таклифлар тайёрлаш</w:t>
      </w:r>
      <w:r w:rsidR="009D702F" w:rsidRPr="006E602E">
        <w:rPr>
          <w:rFonts w:ascii="Times New Roman" w:hAnsi="Times New Roman" w:cs="Times New Roman"/>
          <w:sz w:val="28"/>
          <w:szCs w:val="28"/>
          <w:lang w:val="uz-Cyrl-UZ"/>
        </w:rPr>
        <w:t>.</w:t>
      </w:r>
    </w:p>
    <w:p w:rsidR="00706FBC"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3D7EB8" w:rsidRPr="006E602E">
        <w:rPr>
          <w:rFonts w:ascii="Times New Roman" w:hAnsi="Times New Roman" w:cs="Times New Roman"/>
          <w:sz w:val="28"/>
          <w:szCs w:val="28"/>
          <w:lang w:val="uz-Cyrl-UZ"/>
        </w:rPr>
        <w:t>6</w:t>
      </w:r>
      <w:r w:rsidRPr="006E602E">
        <w:rPr>
          <w:rFonts w:ascii="Times New Roman" w:hAnsi="Times New Roman" w:cs="Times New Roman"/>
          <w:sz w:val="28"/>
          <w:szCs w:val="28"/>
          <w:lang w:val="uz-Cyrl-UZ"/>
        </w:rPr>
        <w:t>. </w:t>
      </w:r>
      <w:r w:rsidR="00706FBC" w:rsidRPr="006E602E">
        <w:rPr>
          <w:rFonts w:ascii="Times New Roman" w:hAnsi="Times New Roman" w:cs="Times New Roman"/>
          <w:sz w:val="28"/>
          <w:szCs w:val="28"/>
          <w:lang w:val="uz-Cyrl-UZ"/>
        </w:rPr>
        <w:t xml:space="preserve">Адлия вазирлиги ва унинг таркибий бўлинмаларининг </w:t>
      </w:r>
      <w:r w:rsidR="002B3401" w:rsidRPr="006E602E">
        <w:rPr>
          <w:rFonts w:ascii="Times New Roman" w:hAnsi="Times New Roman" w:cs="Times New Roman"/>
          <w:sz w:val="28"/>
          <w:szCs w:val="28"/>
          <w:lang w:val="uz-Cyrl-UZ"/>
        </w:rPr>
        <w:br/>
      </w:r>
      <w:r w:rsidR="00706FBC" w:rsidRPr="006E602E">
        <w:rPr>
          <w:rFonts w:ascii="Times New Roman" w:hAnsi="Times New Roman" w:cs="Times New Roman"/>
          <w:sz w:val="28"/>
          <w:szCs w:val="28"/>
          <w:lang w:val="uz-Cyrl-UZ"/>
        </w:rPr>
        <w:t>молия-хўжалик фаолияти билан боғлиқ маълумотлар</w:t>
      </w:r>
      <w:r w:rsidR="0065304B" w:rsidRPr="006E602E">
        <w:rPr>
          <w:rFonts w:ascii="Times New Roman" w:hAnsi="Times New Roman" w:cs="Times New Roman"/>
          <w:sz w:val="28"/>
          <w:szCs w:val="28"/>
          <w:lang w:val="uz-Cyrl-UZ"/>
        </w:rPr>
        <w:t>ни</w:t>
      </w:r>
      <w:r w:rsidR="00706FBC" w:rsidRPr="006E602E">
        <w:rPr>
          <w:rFonts w:ascii="Times New Roman" w:hAnsi="Times New Roman" w:cs="Times New Roman"/>
          <w:sz w:val="28"/>
          <w:szCs w:val="28"/>
          <w:lang w:val="uz-Cyrl-UZ"/>
        </w:rPr>
        <w:t xml:space="preserve"> </w:t>
      </w:r>
      <w:r w:rsidR="00A132C7" w:rsidRPr="006E602E">
        <w:rPr>
          <w:rFonts w:ascii="Times New Roman" w:hAnsi="Times New Roman" w:cs="Times New Roman"/>
          <w:sz w:val="28"/>
          <w:szCs w:val="28"/>
          <w:lang w:val="uz-Cyrl-UZ"/>
        </w:rPr>
        <w:t>(</w:t>
      </w:r>
      <w:r w:rsidR="00706FBC" w:rsidRPr="006E602E">
        <w:rPr>
          <w:rFonts w:ascii="Times New Roman" w:hAnsi="Times New Roman" w:cs="Times New Roman"/>
          <w:sz w:val="28"/>
          <w:szCs w:val="28"/>
          <w:lang w:val="uz-Cyrl-UZ"/>
        </w:rPr>
        <w:t>давлат харидлари билан боғлиқ шартномалар рўйхатини</w:t>
      </w:r>
      <w:r w:rsidR="00A132C7" w:rsidRPr="006E602E">
        <w:rPr>
          <w:rFonts w:ascii="Times New Roman" w:hAnsi="Times New Roman" w:cs="Times New Roman"/>
          <w:sz w:val="28"/>
          <w:szCs w:val="28"/>
          <w:lang w:val="uz-Cyrl-UZ"/>
        </w:rPr>
        <w:t>)</w:t>
      </w:r>
      <w:r w:rsidR="00706FBC" w:rsidRPr="006E602E">
        <w:rPr>
          <w:rFonts w:ascii="Times New Roman" w:hAnsi="Times New Roman" w:cs="Times New Roman"/>
          <w:sz w:val="28"/>
          <w:szCs w:val="28"/>
          <w:lang w:val="uz-Cyrl-UZ"/>
        </w:rPr>
        <w:t xml:space="preserve"> вазирлик</w:t>
      </w:r>
      <w:r w:rsidR="0065304B" w:rsidRPr="006E602E">
        <w:rPr>
          <w:rFonts w:ascii="Times New Roman" w:hAnsi="Times New Roman" w:cs="Times New Roman"/>
          <w:sz w:val="28"/>
          <w:szCs w:val="28"/>
          <w:lang w:val="uz-Cyrl-UZ"/>
        </w:rPr>
        <w:t xml:space="preserve"> ҳамда адлия органлари ва муассасалари</w:t>
      </w:r>
      <w:r w:rsidR="00706FBC" w:rsidRPr="006E602E">
        <w:rPr>
          <w:rFonts w:ascii="Times New Roman" w:hAnsi="Times New Roman" w:cs="Times New Roman"/>
          <w:sz w:val="28"/>
          <w:szCs w:val="28"/>
          <w:lang w:val="uz-Cyrl-UZ"/>
        </w:rPr>
        <w:t xml:space="preserve"> веб-сайт</w:t>
      </w:r>
      <w:r w:rsidR="0065304B" w:rsidRPr="006E602E">
        <w:rPr>
          <w:rFonts w:ascii="Times New Roman" w:hAnsi="Times New Roman" w:cs="Times New Roman"/>
          <w:sz w:val="28"/>
          <w:szCs w:val="28"/>
          <w:lang w:val="uz-Cyrl-UZ"/>
        </w:rPr>
        <w:t>лар</w:t>
      </w:r>
      <w:r w:rsidR="00706FBC" w:rsidRPr="006E602E">
        <w:rPr>
          <w:rFonts w:ascii="Times New Roman" w:hAnsi="Times New Roman" w:cs="Times New Roman"/>
          <w:sz w:val="28"/>
          <w:szCs w:val="28"/>
          <w:lang w:val="uz-Cyrl-UZ"/>
        </w:rPr>
        <w:t>ида эълон қилиб бориш.</w:t>
      </w:r>
    </w:p>
    <w:p w:rsidR="006050D1" w:rsidRPr="006E602E" w:rsidRDefault="0032726E" w:rsidP="0032726E">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w:t>
      </w:r>
      <w:r w:rsidR="003D7EB8" w:rsidRPr="006E602E">
        <w:rPr>
          <w:rFonts w:ascii="Times New Roman" w:hAnsi="Times New Roman" w:cs="Times New Roman"/>
          <w:sz w:val="28"/>
          <w:szCs w:val="28"/>
          <w:lang w:val="uz-Cyrl-UZ"/>
        </w:rPr>
        <w:t>7</w:t>
      </w:r>
      <w:r w:rsidRPr="006E602E">
        <w:rPr>
          <w:rFonts w:ascii="Times New Roman" w:hAnsi="Times New Roman" w:cs="Times New Roman"/>
          <w:sz w:val="28"/>
          <w:szCs w:val="28"/>
          <w:lang w:val="uz-Cyrl-UZ"/>
        </w:rPr>
        <w:t>. </w:t>
      </w:r>
      <w:r w:rsidR="006050D1" w:rsidRPr="006E602E">
        <w:rPr>
          <w:rFonts w:ascii="Times New Roman" w:hAnsi="Times New Roman" w:cs="Times New Roman"/>
          <w:sz w:val="28"/>
          <w:szCs w:val="28"/>
          <w:lang w:val="uz-Cyrl-UZ"/>
        </w:rPr>
        <w:t>Адлия органлари ва муассасаларининг асбоб-ускуналар, сарфлаш материаллари ва эҳтиёт қисмларга бўлган эҳтиёжини аниқлашнинг ягона механизмлари ва стандартларини жорий этиш, уларни ҳисобга олишнинг ахборот тизимини яратиш ҳамда давлат-хусусий шериклик шартлари асосида моддий-техник ресурсларига техник хизмат кўрсат</w:t>
      </w:r>
      <w:r w:rsidR="0065304B" w:rsidRPr="006E602E">
        <w:rPr>
          <w:rFonts w:ascii="Times New Roman" w:hAnsi="Times New Roman" w:cs="Times New Roman"/>
          <w:sz w:val="28"/>
          <w:szCs w:val="28"/>
          <w:lang w:val="uz-Cyrl-UZ"/>
        </w:rPr>
        <w:t xml:space="preserve">ишни аутсорсингга бериш </w:t>
      </w:r>
      <w:r w:rsidR="006050D1" w:rsidRPr="006E602E">
        <w:rPr>
          <w:rFonts w:ascii="Times New Roman" w:hAnsi="Times New Roman" w:cs="Times New Roman"/>
          <w:sz w:val="28"/>
          <w:szCs w:val="28"/>
          <w:lang w:val="uz-Cyrl-UZ"/>
        </w:rPr>
        <w:t>бўйича таклифлар тайёрлаш.</w:t>
      </w:r>
    </w:p>
    <w:p w:rsidR="00E654A8" w:rsidRPr="006E602E" w:rsidRDefault="003D7EB8" w:rsidP="00E654A8">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18</w:t>
      </w:r>
      <w:r w:rsidR="000C56AC" w:rsidRPr="006E602E">
        <w:rPr>
          <w:rFonts w:ascii="Times New Roman" w:hAnsi="Times New Roman" w:cs="Times New Roman"/>
          <w:sz w:val="28"/>
          <w:szCs w:val="28"/>
          <w:lang w:val="uz-Cyrl-UZ"/>
        </w:rPr>
        <w:t xml:space="preserve">. </w:t>
      </w:r>
      <w:r w:rsidR="006050D1" w:rsidRPr="006E602E">
        <w:rPr>
          <w:rFonts w:ascii="Times New Roman" w:hAnsi="Times New Roman" w:cs="Times New Roman"/>
          <w:sz w:val="28"/>
          <w:szCs w:val="28"/>
          <w:lang w:val="uz-Cyrl-UZ"/>
        </w:rPr>
        <w:t>Адлия органлари ва муассасалари фаолиятида коррупцияга қарши курашишда «Transparency International» ташкилоти ва бошқа халқаро коррупцияга қарши курашувчи ташкилотлар билан ҳамкорликни йўлга қўйиш бўйича таклифлар тайёрлаш.</w:t>
      </w:r>
    </w:p>
    <w:p w:rsidR="006050D1" w:rsidRPr="006E602E" w:rsidRDefault="003D7EB8" w:rsidP="00E654A8">
      <w:pPr>
        <w:tabs>
          <w:tab w:val="left" w:pos="966"/>
          <w:tab w:val="left" w:pos="1134"/>
        </w:tabs>
        <w:spacing w:after="0" w:line="288" w:lineRule="auto"/>
        <w:ind w:firstLine="709"/>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19</w:t>
      </w:r>
      <w:r w:rsidR="0032726E" w:rsidRPr="006E602E">
        <w:rPr>
          <w:rFonts w:ascii="Times New Roman" w:hAnsi="Times New Roman" w:cs="Times New Roman"/>
          <w:sz w:val="28"/>
          <w:szCs w:val="28"/>
          <w:lang w:val="uz-Cyrl-UZ"/>
        </w:rPr>
        <w:t>. </w:t>
      </w:r>
      <w:r w:rsidR="006050D1" w:rsidRPr="006E602E">
        <w:rPr>
          <w:rFonts w:ascii="Times New Roman" w:hAnsi="Times New Roman" w:cs="Times New Roman"/>
          <w:sz w:val="28"/>
          <w:szCs w:val="28"/>
          <w:lang w:val="uz-Cyrl-UZ"/>
        </w:rPr>
        <w:t xml:space="preserve">Адлия органлари ва муассасалари томонидан кўрсатиладиган хизматларни тартибга солувчи норматив-ҳуқуқий ҳужжатларни хатловдан ўтказиш ва таҳлил қилиш. Бунда мураккаб бўлган давлат хизматларини </w:t>
      </w:r>
      <w:r w:rsidR="006050D1" w:rsidRPr="006E602E">
        <w:rPr>
          <w:rFonts w:ascii="Times New Roman" w:hAnsi="Times New Roman" w:cs="Times New Roman"/>
          <w:sz w:val="28"/>
          <w:szCs w:val="28"/>
          <w:lang w:val="uz-Cyrl-UZ"/>
        </w:rPr>
        <w:lastRenderedPageBreak/>
        <w:t>соддалаштириш, коррупци</w:t>
      </w:r>
      <w:r w:rsidR="0065304B" w:rsidRPr="006E602E">
        <w:rPr>
          <w:rFonts w:ascii="Times New Roman" w:hAnsi="Times New Roman" w:cs="Times New Roman"/>
          <w:sz w:val="28"/>
          <w:szCs w:val="28"/>
          <w:lang w:val="uz-Cyrl-UZ"/>
        </w:rPr>
        <w:t>явий</w:t>
      </w:r>
      <w:r w:rsidR="006050D1" w:rsidRPr="006E602E">
        <w:rPr>
          <w:rFonts w:ascii="Times New Roman" w:hAnsi="Times New Roman" w:cs="Times New Roman"/>
          <w:sz w:val="28"/>
          <w:szCs w:val="28"/>
          <w:lang w:val="uz-Cyrl-UZ"/>
        </w:rPr>
        <w:t xml:space="preserve"> бўшлиқлари мавжуд бўлган нормаларни бартараф этиш бўйича таклифлар ишлаб чиқиш.</w:t>
      </w:r>
    </w:p>
    <w:p w:rsidR="001E215B" w:rsidRPr="006E602E" w:rsidRDefault="001E215B" w:rsidP="002B3401">
      <w:pPr>
        <w:spacing w:after="120" w:line="288" w:lineRule="auto"/>
        <w:ind w:firstLine="709"/>
        <w:jc w:val="center"/>
        <w:rPr>
          <w:rFonts w:ascii="Times New Roman" w:eastAsia="Times New Roman" w:hAnsi="Times New Roman" w:cs="Times New Roman"/>
          <w:b/>
          <w:sz w:val="28"/>
          <w:szCs w:val="28"/>
          <w:lang w:val="uz-Cyrl-UZ" w:eastAsia="ru-RU"/>
        </w:rPr>
      </w:pPr>
      <w:r w:rsidRPr="006E602E">
        <w:rPr>
          <w:rFonts w:ascii="Times New Roman" w:eastAsia="Times New Roman" w:hAnsi="Times New Roman" w:cs="Times New Roman"/>
          <w:b/>
          <w:sz w:val="28"/>
          <w:szCs w:val="28"/>
          <w:lang w:val="uz-Cyrl-UZ" w:eastAsia="ru-RU"/>
        </w:rPr>
        <w:t>2-боб. Вазирлик тизимида коррупцияга нисбатан муросасиз муносабатни шакллантириш</w:t>
      </w:r>
      <w:r w:rsidR="00BC51A2" w:rsidRPr="006E602E">
        <w:rPr>
          <w:rFonts w:ascii="Times New Roman" w:eastAsia="Times New Roman" w:hAnsi="Times New Roman" w:cs="Times New Roman"/>
          <w:b/>
          <w:sz w:val="28"/>
          <w:szCs w:val="28"/>
          <w:lang w:val="uz-Cyrl-UZ" w:eastAsia="ru-RU"/>
        </w:rPr>
        <w:t xml:space="preserve"> ва ходимларнинг ҳуқуқий онги ва ҳуқуқий маданиятини юксалтириш</w:t>
      </w:r>
    </w:p>
    <w:p w:rsidR="0000002E" w:rsidRDefault="00E654A8" w:rsidP="0000002E">
      <w:pPr>
        <w:tabs>
          <w:tab w:val="left" w:pos="994"/>
        </w:tabs>
        <w:spacing w:after="0" w:line="288" w:lineRule="auto"/>
        <w:ind w:firstLine="826"/>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2</w:t>
      </w:r>
      <w:r w:rsidR="003D7EB8" w:rsidRPr="006E602E">
        <w:rPr>
          <w:rFonts w:ascii="Times New Roman" w:hAnsi="Times New Roman" w:cs="Times New Roman"/>
          <w:sz w:val="28"/>
          <w:szCs w:val="28"/>
          <w:lang w:val="uz-Cyrl-UZ"/>
        </w:rPr>
        <w:t>0</w:t>
      </w:r>
      <w:r w:rsidR="0032726E" w:rsidRPr="006E602E">
        <w:rPr>
          <w:rFonts w:ascii="Times New Roman" w:hAnsi="Times New Roman" w:cs="Times New Roman"/>
          <w:sz w:val="28"/>
          <w:szCs w:val="28"/>
          <w:lang w:val="uz-Cyrl-UZ"/>
        </w:rPr>
        <w:t>. </w:t>
      </w:r>
      <w:r w:rsidR="0000002E" w:rsidRPr="0000002E">
        <w:rPr>
          <w:rFonts w:ascii="Times New Roman" w:hAnsi="Times New Roman" w:cs="Times New Roman"/>
          <w:sz w:val="28"/>
          <w:szCs w:val="28"/>
          <w:lang w:val="uz-Cyrl-UZ"/>
        </w:rPr>
        <w:t>Вазирлик тизимида коррупцияга нисбатан муросасиз муносабатни шакллантиришга қаратилган, ходимларнинг ҳуқуқий онги ва ҳуқуқий маданиятини юксалтириш бўйича ахборот-таҳлилий материалларни тайёрлаш ва тарқатиш.</w:t>
      </w:r>
    </w:p>
    <w:p w:rsidR="0000002E" w:rsidRDefault="00E654A8" w:rsidP="0000002E">
      <w:pPr>
        <w:tabs>
          <w:tab w:val="left" w:pos="994"/>
        </w:tabs>
        <w:spacing w:after="0" w:line="288" w:lineRule="auto"/>
        <w:ind w:firstLine="826"/>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2</w:t>
      </w:r>
      <w:r w:rsidR="003D7EB8" w:rsidRPr="006E602E">
        <w:rPr>
          <w:rFonts w:ascii="Times New Roman" w:hAnsi="Times New Roman" w:cs="Times New Roman"/>
          <w:sz w:val="28"/>
          <w:szCs w:val="28"/>
          <w:lang w:val="uz-Cyrl-UZ"/>
        </w:rPr>
        <w:t>1</w:t>
      </w:r>
      <w:r w:rsidR="0032726E" w:rsidRPr="006E602E">
        <w:rPr>
          <w:rFonts w:ascii="Times New Roman" w:hAnsi="Times New Roman" w:cs="Times New Roman"/>
          <w:sz w:val="28"/>
          <w:szCs w:val="28"/>
          <w:lang w:val="uz-Cyrl-UZ"/>
        </w:rPr>
        <w:t>. </w:t>
      </w:r>
      <w:r w:rsidR="0000002E" w:rsidRPr="0000002E">
        <w:rPr>
          <w:rFonts w:ascii="Times New Roman" w:hAnsi="Times New Roman" w:cs="Times New Roman"/>
          <w:sz w:val="28"/>
          <w:szCs w:val="28"/>
          <w:lang w:val="uz-Cyrl-UZ"/>
        </w:rPr>
        <w:t>Адлия органлари ва муассасалари ходимларига коррупциянинг жамият ва мамлакат равнақи учун ўта салбий иллат эканлигини тарғиб қилишга қаратилган ўқув материаллари тайёрлаш ва тарқатиш.</w:t>
      </w:r>
    </w:p>
    <w:p w:rsidR="00A05A1F" w:rsidRPr="006E602E" w:rsidRDefault="0032726E" w:rsidP="0000002E">
      <w:pPr>
        <w:tabs>
          <w:tab w:val="left" w:pos="994"/>
        </w:tabs>
        <w:spacing w:after="0" w:line="288" w:lineRule="auto"/>
        <w:ind w:firstLine="826"/>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2</w:t>
      </w:r>
      <w:r w:rsidR="003D7EB8" w:rsidRPr="006E602E">
        <w:rPr>
          <w:rFonts w:ascii="Times New Roman" w:hAnsi="Times New Roman" w:cs="Times New Roman"/>
          <w:sz w:val="28"/>
          <w:szCs w:val="28"/>
          <w:lang w:val="uz-Cyrl-UZ"/>
        </w:rPr>
        <w:t>2</w:t>
      </w:r>
      <w:r w:rsidRPr="006E602E">
        <w:rPr>
          <w:rFonts w:ascii="Times New Roman" w:hAnsi="Times New Roman" w:cs="Times New Roman"/>
          <w:sz w:val="28"/>
          <w:szCs w:val="28"/>
          <w:lang w:val="uz-Cyrl-UZ"/>
        </w:rPr>
        <w:t>. </w:t>
      </w:r>
      <w:r w:rsidR="0000002E" w:rsidRPr="0000002E">
        <w:rPr>
          <w:rFonts w:ascii="Times New Roman" w:hAnsi="Times New Roman" w:cs="Times New Roman"/>
          <w:sz w:val="28"/>
          <w:szCs w:val="28"/>
          <w:lang w:val="uz-Cyrl-UZ"/>
        </w:rPr>
        <w:t>Коррупцияга қарши курашиш мавзуси доирасида камида 5 та ижтимоий видеоролик тайёрлаш ҳамда коррупция, ҳалоллик, тўғрилик, қонунга ҳурмат, адолат тантанаси мавзуларида тарғибот материаллари, дидактик материаллар, мультипликацион фильмлар тайёрлаш.</w:t>
      </w:r>
    </w:p>
    <w:p w:rsidR="006050D1" w:rsidRPr="006E602E" w:rsidRDefault="0032726E" w:rsidP="0000002E">
      <w:pPr>
        <w:tabs>
          <w:tab w:val="left" w:pos="882"/>
        </w:tabs>
        <w:spacing w:after="12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3D7EB8" w:rsidRPr="006E602E">
        <w:rPr>
          <w:rFonts w:ascii="Times New Roman" w:hAnsi="Times New Roman" w:cs="Times New Roman"/>
          <w:sz w:val="28"/>
          <w:szCs w:val="28"/>
          <w:lang w:val="uz-Cyrl-UZ"/>
        </w:rPr>
        <w:t>3</w:t>
      </w:r>
      <w:r w:rsidRPr="006E602E">
        <w:rPr>
          <w:rFonts w:ascii="Times New Roman" w:hAnsi="Times New Roman" w:cs="Times New Roman"/>
          <w:sz w:val="28"/>
          <w:szCs w:val="28"/>
          <w:lang w:val="uz-Cyrl-UZ"/>
        </w:rPr>
        <w:t>. </w:t>
      </w:r>
      <w:r w:rsidR="0000002E" w:rsidRPr="0000002E">
        <w:rPr>
          <w:rFonts w:ascii="Times New Roman" w:hAnsi="Times New Roman" w:cs="Times New Roman"/>
          <w:sz w:val="28"/>
          <w:szCs w:val="28"/>
          <w:lang w:val="uz-Cyrl-UZ"/>
        </w:rPr>
        <w:t>Адлия органлари ва муассасаларида “Коррупцияга қарши курашиш ойлиги” тадбирларини ташкил қилиш.</w:t>
      </w:r>
    </w:p>
    <w:p w:rsidR="00E112ED" w:rsidRPr="006E602E" w:rsidRDefault="00E112ED" w:rsidP="002B3401">
      <w:pPr>
        <w:spacing w:after="120" w:line="288" w:lineRule="auto"/>
        <w:ind w:firstLine="709"/>
        <w:jc w:val="center"/>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b/>
          <w:sz w:val="28"/>
          <w:szCs w:val="28"/>
          <w:lang w:val="uz-Cyrl-UZ" w:eastAsia="ru-RU"/>
        </w:rPr>
        <w:t xml:space="preserve">3-боб. </w:t>
      </w:r>
      <w:r w:rsidR="00D50DF7" w:rsidRPr="006E602E">
        <w:rPr>
          <w:rFonts w:ascii="Times New Roman" w:eastAsia="Times New Roman" w:hAnsi="Times New Roman" w:cs="Times New Roman"/>
          <w:b/>
          <w:sz w:val="28"/>
          <w:szCs w:val="28"/>
          <w:lang w:val="uz-Cyrl-UZ" w:eastAsia="ru-RU"/>
        </w:rPr>
        <w:t xml:space="preserve">Коррупцияга </w:t>
      </w:r>
      <w:r w:rsidRPr="006E602E">
        <w:rPr>
          <w:rFonts w:ascii="Times New Roman" w:eastAsia="Times New Roman" w:hAnsi="Times New Roman" w:cs="Times New Roman"/>
          <w:b/>
          <w:sz w:val="28"/>
          <w:szCs w:val="28"/>
          <w:lang w:val="uz-Cyrl-UZ" w:eastAsia="ru-RU"/>
        </w:rPr>
        <w:t>оид ҳуқуқбузарликларни ўз вақтида аниқлаш, уларга чек қўйиш</w:t>
      </w:r>
      <w:r w:rsidR="00182B0F">
        <w:rPr>
          <w:rFonts w:ascii="Times New Roman" w:eastAsia="Times New Roman" w:hAnsi="Times New Roman" w:cs="Times New Roman"/>
          <w:b/>
          <w:sz w:val="28"/>
          <w:szCs w:val="28"/>
          <w:lang w:val="uz-Cyrl-UZ" w:eastAsia="ru-RU"/>
        </w:rPr>
        <w:t xml:space="preserve"> ҳамда</w:t>
      </w:r>
      <w:r w:rsidRPr="006E602E">
        <w:rPr>
          <w:rFonts w:ascii="Times New Roman" w:eastAsia="Times New Roman" w:hAnsi="Times New Roman" w:cs="Times New Roman"/>
          <w:b/>
          <w:sz w:val="28"/>
          <w:szCs w:val="28"/>
          <w:lang w:val="uz-Cyrl-UZ" w:eastAsia="ru-RU"/>
        </w:rPr>
        <w:t xml:space="preserve"> имкон берувчи сабаблар ва шарт-шароитларни бартараф этиш, коррупцияга оид ҳуқуқбузарликларни содир этганлик учун жавобгарликнинг муқаррарлиги</w:t>
      </w:r>
      <w:r w:rsidR="0065304B" w:rsidRPr="006E602E">
        <w:rPr>
          <w:rFonts w:ascii="Times New Roman" w:eastAsia="Times New Roman" w:hAnsi="Times New Roman" w:cs="Times New Roman"/>
          <w:b/>
          <w:sz w:val="28"/>
          <w:szCs w:val="28"/>
          <w:lang w:val="uz-Cyrl-UZ" w:eastAsia="ru-RU"/>
        </w:rPr>
        <w:t>ни</w:t>
      </w:r>
      <w:r w:rsidRPr="006E602E">
        <w:rPr>
          <w:rFonts w:ascii="Times New Roman" w:eastAsia="Times New Roman" w:hAnsi="Times New Roman" w:cs="Times New Roman"/>
          <w:b/>
          <w:sz w:val="28"/>
          <w:szCs w:val="28"/>
          <w:lang w:val="uz-Cyrl-UZ" w:eastAsia="ru-RU"/>
        </w:rPr>
        <w:t xml:space="preserve"> </w:t>
      </w:r>
      <w:r w:rsidR="00D50DF7" w:rsidRPr="006E602E">
        <w:rPr>
          <w:rFonts w:ascii="Times New Roman" w:eastAsia="Times New Roman" w:hAnsi="Times New Roman" w:cs="Times New Roman"/>
          <w:b/>
          <w:sz w:val="28"/>
          <w:szCs w:val="28"/>
          <w:lang w:val="uz-Cyrl-UZ" w:eastAsia="ru-RU"/>
        </w:rPr>
        <w:t>таъминлаш</w:t>
      </w:r>
    </w:p>
    <w:p w:rsidR="0032726E" w:rsidRPr="006E602E" w:rsidRDefault="0032726E" w:rsidP="0032726E">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3D7EB8" w:rsidRPr="006E602E">
        <w:rPr>
          <w:rFonts w:ascii="Times New Roman" w:hAnsi="Times New Roman" w:cs="Times New Roman"/>
          <w:sz w:val="28"/>
          <w:szCs w:val="28"/>
          <w:lang w:val="uz-Cyrl-UZ"/>
        </w:rPr>
        <w:t>4</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Вазирликнинг веб-сайтида ходимлар устидан шикоят қилиш имконини берувчи махсус саҳифа очиш, келиб тушган шикоятларни мунтазам таҳлил қилиш ва натижалари бўйича асослантирилган таклифлар тайёрлаш механизмини йўлга қўйиш.</w:t>
      </w:r>
    </w:p>
    <w:p w:rsidR="00947F59" w:rsidRPr="006E602E" w:rsidRDefault="00947F59" w:rsidP="0032726E">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2</w:t>
      </w:r>
      <w:r w:rsidR="003D7EB8" w:rsidRPr="006E602E">
        <w:rPr>
          <w:rFonts w:ascii="Times New Roman" w:hAnsi="Times New Roman" w:cs="Times New Roman"/>
          <w:sz w:val="28"/>
          <w:szCs w:val="28"/>
          <w:lang w:val="uz-Cyrl-UZ"/>
        </w:rPr>
        <w:t>5</w:t>
      </w:r>
      <w:r w:rsidRPr="006E602E">
        <w:rPr>
          <w:rFonts w:ascii="Times New Roman" w:hAnsi="Times New Roman" w:cs="Times New Roman"/>
          <w:sz w:val="28"/>
          <w:szCs w:val="28"/>
          <w:lang w:val="uz-Cyrl-UZ"/>
        </w:rPr>
        <w:t>.</w:t>
      </w:r>
      <w:r w:rsidR="00A0791B" w:rsidRPr="006E602E">
        <w:rPr>
          <w:rFonts w:ascii="Times New Roman" w:hAnsi="Times New Roman" w:cs="Times New Roman"/>
          <w:sz w:val="28"/>
          <w:szCs w:val="28"/>
          <w:lang w:val="uz-Cyrl-UZ"/>
        </w:rPr>
        <w:t> </w:t>
      </w:r>
      <w:r w:rsidRPr="006E602E">
        <w:rPr>
          <w:rFonts w:ascii="Times New Roman" w:hAnsi="Times New Roman" w:cs="Times New Roman"/>
          <w:sz w:val="28"/>
          <w:szCs w:val="28"/>
          <w:lang w:val="uz-Cyrl-UZ"/>
        </w:rPr>
        <w:t>Адлия органлари ва муассасалари маъмурий бино</w:t>
      </w:r>
      <w:r w:rsidR="00A0791B" w:rsidRPr="006E602E">
        <w:rPr>
          <w:rFonts w:ascii="Times New Roman" w:hAnsi="Times New Roman" w:cs="Times New Roman"/>
          <w:sz w:val="28"/>
          <w:szCs w:val="28"/>
          <w:lang w:val="uz-Cyrl-UZ"/>
        </w:rPr>
        <w:t>лар</w:t>
      </w:r>
      <w:r w:rsidRPr="006E602E">
        <w:rPr>
          <w:rFonts w:ascii="Times New Roman" w:hAnsi="Times New Roman" w:cs="Times New Roman"/>
          <w:sz w:val="28"/>
          <w:szCs w:val="28"/>
          <w:lang w:val="uz-Cyrl-UZ"/>
        </w:rPr>
        <w:t>ида жисмоний ва юридик шахслар</w:t>
      </w:r>
      <w:r w:rsidR="002B6A5B" w:rsidRPr="006E602E">
        <w:rPr>
          <w:rFonts w:ascii="Times New Roman" w:hAnsi="Times New Roman" w:cs="Times New Roman"/>
          <w:sz w:val="28"/>
          <w:szCs w:val="28"/>
          <w:lang w:val="uz-Cyrl-UZ"/>
        </w:rPr>
        <w:t xml:space="preserve"> ёки уларнинг вакиллари</w:t>
      </w:r>
      <w:r w:rsidRPr="006E602E">
        <w:rPr>
          <w:rFonts w:ascii="Times New Roman" w:hAnsi="Times New Roman" w:cs="Times New Roman"/>
          <w:sz w:val="28"/>
          <w:szCs w:val="28"/>
          <w:lang w:val="uz-Cyrl-UZ"/>
        </w:rPr>
        <w:t>ни қабул қилишда видео ва аудиога ёзиб олиш тизимини жорий этиш орқали шикоятлар келиб тушишини олдини олиш</w:t>
      </w:r>
      <w:r w:rsidR="00A0791B" w:rsidRPr="006E602E">
        <w:rPr>
          <w:rFonts w:ascii="Times New Roman" w:hAnsi="Times New Roman" w:cs="Times New Roman"/>
          <w:sz w:val="28"/>
          <w:szCs w:val="28"/>
          <w:lang w:val="uz-Cyrl-UZ"/>
        </w:rPr>
        <w:t xml:space="preserve"> бўйича таклифлар тайёрлаш</w:t>
      </w:r>
      <w:r w:rsidRPr="006E602E">
        <w:rPr>
          <w:rFonts w:ascii="Times New Roman" w:hAnsi="Times New Roman" w:cs="Times New Roman"/>
          <w:sz w:val="28"/>
          <w:szCs w:val="28"/>
          <w:lang w:val="uz-Cyrl-UZ"/>
        </w:rPr>
        <w:t>.</w:t>
      </w:r>
    </w:p>
    <w:p w:rsidR="006B49AF" w:rsidRPr="006E602E" w:rsidRDefault="0032726E" w:rsidP="0032726E">
      <w:pPr>
        <w:tabs>
          <w:tab w:val="left" w:pos="868"/>
        </w:tabs>
        <w:spacing w:after="0" w:line="288" w:lineRule="auto"/>
        <w:jc w:val="both"/>
        <w:rPr>
          <w:rFonts w:ascii="Times New Roman" w:hAnsi="Times New Roman" w:cs="Times New Roman"/>
          <w:b/>
          <w:sz w:val="28"/>
          <w:szCs w:val="28"/>
          <w:lang w:val="uz-Cyrl-UZ"/>
        </w:rPr>
      </w:pPr>
      <w:r w:rsidRPr="006E602E">
        <w:rPr>
          <w:rFonts w:ascii="Times New Roman" w:hAnsi="Times New Roman" w:cs="Times New Roman"/>
          <w:sz w:val="28"/>
          <w:szCs w:val="28"/>
          <w:lang w:val="uz-Cyrl-UZ"/>
        </w:rPr>
        <w:tab/>
        <w:t>2</w:t>
      </w:r>
      <w:r w:rsidR="003D7EB8" w:rsidRPr="006E602E">
        <w:rPr>
          <w:rFonts w:ascii="Times New Roman" w:hAnsi="Times New Roman" w:cs="Times New Roman"/>
          <w:sz w:val="28"/>
          <w:szCs w:val="28"/>
          <w:lang w:val="uz-Cyrl-UZ"/>
        </w:rPr>
        <w:t>6</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Адлия вазирлиги тизимида коррупцияга қарши курашиш соҳасида коррупциянинг ҳолатини, унинг жиҳатларини, кўламини, ўсиш суръатларини ҳамда тенденцияларини, шунингдек коррупцияга қарши курашиш соҳасида олиб борилаётган чора-тадбирларнинг самарадорлигини</w:t>
      </w:r>
      <w:r w:rsidR="0065304B" w:rsidRPr="006E602E">
        <w:rPr>
          <w:rFonts w:ascii="Times New Roman" w:hAnsi="Times New Roman" w:cs="Times New Roman"/>
          <w:sz w:val="28"/>
          <w:szCs w:val="28"/>
          <w:lang w:val="uz-Cyrl-UZ"/>
        </w:rPr>
        <w:t xml:space="preserve"> Вазирлик</w:t>
      </w:r>
      <w:r w:rsidR="006B49AF" w:rsidRPr="006E602E">
        <w:rPr>
          <w:rFonts w:ascii="Times New Roman" w:hAnsi="Times New Roman" w:cs="Times New Roman"/>
          <w:sz w:val="28"/>
          <w:szCs w:val="28"/>
          <w:lang w:val="uz-Cyrl-UZ"/>
        </w:rPr>
        <w:t xml:space="preserve"> марказий аппарат, ҳудудий адлия органлари ва тизимга бўйсунувчи муассасалар кесимида ўрганиш</w:t>
      </w:r>
      <w:r w:rsidR="00147843" w:rsidRPr="006E602E">
        <w:rPr>
          <w:rFonts w:ascii="Times New Roman" w:hAnsi="Times New Roman" w:cs="Times New Roman"/>
          <w:sz w:val="28"/>
          <w:szCs w:val="28"/>
          <w:lang w:val="uz-Cyrl-UZ"/>
        </w:rPr>
        <w:t xml:space="preserve"> юзасидан</w:t>
      </w:r>
      <w:r w:rsidR="006B49AF" w:rsidRPr="006E602E">
        <w:rPr>
          <w:rFonts w:ascii="Times New Roman" w:hAnsi="Times New Roman" w:cs="Times New Roman"/>
          <w:sz w:val="28"/>
          <w:szCs w:val="28"/>
          <w:lang w:val="uz-Cyrl-UZ"/>
        </w:rPr>
        <w:t xml:space="preserve"> тадқиқотлар ўтказиш.</w:t>
      </w:r>
    </w:p>
    <w:p w:rsidR="006B49AF" w:rsidRPr="006E602E" w:rsidRDefault="0032726E" w:rsidP="00093B60">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lastRenderedPageBreak/>
        <w:tab/>
        <w:t>2</w:t>
      </w:r>
      <w:r w:rsidR="003D7EB8" w:rsidRPr="006E602E">
        <w:rPr>
          <w:rFonts w:ascii="Times New Roman" w:hAnsi="Times New Roman" w:cs="Times New Roman"/>
          <w:sz w:val="28"/>
          <w:szCs w:val="28"/>
          <w:lang w:val="uz-Cyrl-UZ"/>
        </w:rPr>
        <w:t>7</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Адлия органлари ва муассасаларида мансаби юқорироқ бўлган ходимнинг шахсий ишларини (кўчадаги ишларни битиртириши, фарзандини таълим муассасасидан олиб келтириши ва ҳ.к.) амалга ошириши учун ўзидан пастроқ лавозимда бўлган ходимга кўрсатма берганлиги юзасидан мониторинг ўтказиш режасини ишлаб чиқиш ва натижаси бўйича тегишли мансабдор шахсларни жавобгарликка тортиш.</w:t>
      </w:r>
    </w:p>
    <w:p w:rsidR="006B49AF" w:rsidRPr="006E602E" w:rsidRDefault="00093B60" w:rsidP="00093B60">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3D7EB8" w:rsidRPr="006E602E">
        <w:rPr>
          <w:rFonts w:ascii="Times New Roman" w:hAnsi="Times New Roman" w:cs="Times New Roman"/>
          <w:sz w:val="28"/>
          <w:szCs w:val="28"/>
          <w:lang w:val="uz-Cyrl-UZ"/>
        </w:rPr>
        <w:t>28</w:t>
      </w:r>
      <w:r w:rsidR="0032726E"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 xml:space="preserve">Давлат нотариал идораси, нотариал архив ва </w:t>
      </w:r>
      <w:r w:rsidR="00452697" w:rsidRPr="006E602E">
        <w:rPr>
          <w:rFonts w:ascii="Times New Roman" w:hAnsi="Times New Roman" w:cs="Times New Roman"/>
          <w:sz w:val="28"/>
          <w:szCs w:val="28"/>
          <w:lang w:val="uz-Cyrl-UZ"/>
        </w:rPr>
        <w:t xml:space="preserve">давлат </w:t>
      </w:r>
      <w:r w:rsidR="006B49AF" w:rsidRPr="006E602E">
        <w:rPr>
          <w:rFonts w:ascii="Times New Roman" w:hAnsi="Times New Roman" w:cs="Times New Roman"/>
          <w:sz w:val="28"/>
          <w:szCs w:val="28"/>
          <w:lang w:val="uz-Cyrl-UZ"/>
        </w:rPr>
        <w:t>хизматлари марказ</w:t>
      </w:r>
      <w:r w:rsidR="00452697" w:rsidRPr="006E602E">
        <w:rPr>
          <w:rFonts w:ascii="Times New Roman" w:hAnsi="Times New Roman" w:cs="Times New Roman"/>
          <w:sz w:val="28"/>
          <w:szCs w:val="28"/>
          <w:lang w:val="uz-Cyrl-UZ"/>
        </w:rPr>
        <w:t>лар</w:t>
      </w:r>
      <w:r w:rsidR="006B49AF" w:rsidRPr="006E602E">
        <w:rPr>
          <w:rFonts w:ascii="Times New Roman" w:hAnsi="Times New Roman" w:cs="Times New Roman"/>
          <w:sz w:val="28"/>
          <w:szCs w:val="28"/>
          <w:lang w:val="uz-Cyrl-UZ"/>
        </w:rPr>
        <w:t>и ходимлари хизмат хоналарида ва ёнларида энг кам иш ҳақининг ярим бараваридан кўп миқдорда шахсий пул маблағлари мавжудлиги юзасидан тезкор рейдлар</w:t>
      </w:r>
      <w:r w:rsidR="00AC24A1" w:rsidRPr="006E602E">
        <w:rPr>
          <w:rFonts w:ascii="Times New Roman" w:hAnsi="Times New Roman" w:cs="Times New Roman"/>
          <w:sz w:val="28"/>
          <w:szCs w:val="28"/>
          <w:lang w:val="uz-Cyrl-UZ"/>
        </w:rPr>
        <w:t xml:space="preserve"> ҳамда “Сирли мижоз” тадбирларини</w:t>
      </w:r>
      <w:r w:rsidR="006B49AF" w:rsidRPr="006E602E">
        <w:rPr>
          <w:rFonts w:ascii="Times New Roman" w:hAnsi="Times New Roman" w:cs="Times New Roman"/>
          <w:sz w:val="28"/>
          <w:szCs w:val="28"/>
          <w:lang w:val="uz-Cyrl-UZ"/>
        </w:rPr>
        <w:t xml:space="preserve"> ўтказиш режасини ишлаб чиқиш ва тасдиқлаш.</w:t>
      </w:r>
    </w:p>
    <w:p w:rsidR="006B49AF" w:rsidRPr="006E602E" w:rsidRDefault="00093B60" w:rsidP="00093B60">
      <w:pPr>
        <w:tabs>
          <w:tab w:val="left" w:pos="868"/>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3D7EB8" w:rsidRPr="006E602E">
        <w:rPr>
          <w:rFonts w:ascii="Times New Roman" w:hAnsi="Times New Roman" w:cs="Times New Roman"/>
          <w:sz w:val="28"/>
          <w:szCs w:val="28"/>
          <w:lang w:val="uz-Cyrl-UZ"/>
        </w:rPr>
        <w:t>29</w:t>
      </w:r>
      <w:r w:rsidRPr="006E602E">
        <w:rPr>
          <w:rFonts w:ascii="Times New Roman" w:hAnsi="Times New Roman" w:cs="Times New Roman"/>
          <w:sz w:val="28"/>
          <w:szCs w:val="28"/>
          <w:lang w:val="uz-Cyrl-UZ"/>
        </w:rPr>
        <w:t>. </w:t>
      </w:r>
      <w:r w:rsidR="003E133F">
        <w:rPr>
          <w:rFonts w:ascii="Times New Roman" w:hAnsi="Times New Roman" w:cs="Times New Roman"/>
          <w:sz w:val="28"/>
          <w:szCs w:val="28"/>
          <w:lang w:val="uz-Cyrl-UZ"/>
        </w:rPr>
        <w:t>Вазирликка қарашли</w:t>
      </w:r>
      <w:r w:rsidR="006B49AF" w:rsidRPr="006E602E">
        <w:rPr>
          <w:rFonts w:ascii="Times New Roman" w:hAnsi="Times New Roman" w:cs="Times New Roman"/>
          <w:sz w:val="28"/>
          <w:szCs w:val="28"/>
          <w:lang w:val="uz-Cyrl-UZ"/>
        </w:rPr>
        <w:t xml:space="preserve"> юридик коллежларга ўқишга </w:t>
      </w:r>
      <w:r w:rsidR="00B271E4" w:rsidRPr="006E602E">
        <w:rPr>
          <w:rFonts w:ascii="Times New Roman" w:hAnsi="Times New Roman" w:cs="Times New Roman"/>
          <w:sz w:val="28"/>
          <w:szCs w:val="28"/>
          <w:lang w:val="uz-Cyrl-UZ"/>
        </w:rPr>
        <w:t xml:space="preserve">киришга </w:t>
      </w:r>
      <w:r w:rsidR="006B49AF" w:rsidRPr="006E602E">
        <w:rPr>
          <w:rFonts w:ascii="Times New Roman" w:hAnsi="Times New Roman" w:cs="Times New Roman"/>
          <w:sz w:val="28"/>
          <w:szCs w:val="28"/>
          <w:lang w:val="uz-Cyrl-UZ"/>
        </w:rPr>
        <w:t>ҳужжатларни жойлардаги давлат хизматлари марказлари</w:t>
      </w:r>
      <w:r w:rsidR="00B271E4" w:rsidRPr="006E602E">
        <w:rPr>
          <w:rFonts w:ascii="Times New Roman" w:hAnsi="Times New Roman" w:cs="Times New Roman"/>
          <w:sz w:val="28"/>
          <w:szCs w:val="28"/>
          <w:lang w:val="uz-Cyrl-UZ"/>
        </w:rPr>
        <w:t xml:space="preserve"> томонидан қабул қилинадиган тизимни яратиш</w:t>
      </w:r>
      <w:r w:rsidR="006B49AF" w:rsidRPr="006E602E">
        <w:rPr>
          <w:rFonts w:ascii="Times New Roman" w:hAnsi="Times New Roman" w:cs="Times New Roman"/>
          <w:sz w:val="28"/>
          <w:szCs w:val="28"/>
          <w:lang w:val="uz-Cyrl-UZ"/>
        </w:rPr>
        <w:t xml:space="preserve"> бўйича таклифлар тайёрлаш.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1D777C" w:rsidRPr="006E602E">
        <w:rPr>
          <w:rFonts w:ascii="Times New Roman" w:hAnsi="Times New Roman" w:cs="Times New Roman"/>
          <w:sz w:val="28"/>
          <w:szCs w:val="28"/>
          <w:lang w:val="uz-Cyrl-UZ"/>
        </w:rPr>
        <w:t>3</w:t>
      </w:r>
      <w:r w:rsidR="003D7EB8" w:rsidRPr="006E602E">
        <w:rPr>
          <w:rFonts w:ascii="Times New Roman" w:hAnsi="Times New Roman" w:cs="Times New Roman"/>
          <w:sz w:val="28"/>
          <w:szCs w:val="28"/>
          <w:lang w:val="uz-Cyrl-UZ"/>
        </w:rPr>
        <w:t>0</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Тошкент давлат юридик университетида якуний давлат аттестация жараёнини онлайн тарзда тўғридан-тўғри узатилишини таъминлаш.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654A8" w:rsidRPr="006E602E">
        <w:rPr>
          <w:rFonts w:ascii="Times New Roman" w:hAnsi="Times New Roman" w:cs="Times New Roman"/>
          <w:sz w:val="28"/>
          <w:szCs w:val="28"/>
          <w:lang w:val="uz-Cyrl-UZ"/>
        </w:rPr>
        <w:t>3</w:t>
      </w:r>
      <w:r w:rsidR="003D7EB8" w:rsidRPr="006E602E">
        <w:rPr>
          <w:rFonts w:ascii="Times New Roman" w:hAnsi="Times New Roman" w:cs="Times New Roman"/>
          <w:sz w:val="28"/>
          <w:szCs w:val="28"/>
          <w:lang w:val="uz-Cyrl-UZ"/>
        </w:rPr>
        <w:t>1</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Юристлар малакасини ошириш маркази ўқув курслари якуни бўйича тингловчилар ўртасида машғулотларни олиб борган профессор-ўқитувчилар ҳақида аноним сўровн</w:t>
      </w:r>
      <w:r w:rsidR="00A132C7" w:rsidRPr="006E602E">
        <w:rPr>
          <w:rFonts w:ascii="Times New Roman" w:hAnsi="Times New Roman" w:cs="Times New Roman"/>
          <w:sz w:val="28"/>
          <w:szCs w:val="28"/>
          <w:lang w:val="uz-Cyrl-UZ"/>
        </w:rPr>
        <w:t>о</w:t>
      </w:r>
      <w:r w:rsidR="006B49AF" w:rsidRPr="006E602E">
        <w:rPr>
          <w:rFonts w:ascii="Times New Roman" w:hAnsi="Times New Roman" w:cs="Times New Roman"/>
          <w:sz w:val="28"/>
          <w:szCs w:val="28"/>
          <w:lang w:val="uz-Cyrl-UZ"/>
        </w:rPr>
        <w:t xml:space="preserve">малар ўтказиш. </w:t>
      </w:r>
    </w:p>
    <w:p w:rsidR="00531331"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E654A8" w:rsidRPr="006E602E">
        <w:rPr>
          <w:rFonts w:ascii="Times New Roman" w:hAnsi="Times New Roman" w:cs="Times New Roman"/>
          <w:sz w:val="28"/>
          <w:szCs w:val="28"/>
          <w:lang w:val="uz-Cyrl-UZ"/>
        </w:rPr>
        <w:t>3</w:t>
      </w:r>
      <w:r w:rsidR="003D7EB8" w:rsidRPr="006E602E">
        <w:rPr>
          <w:rFonts w:ascii="Times New Roman" w:hAnsi="Times New Roman" w:cs="Times New Roman"/>
          <w:sz w:val="28"/>
          <w:szCs w:val="28"/>
          <w:lang w:val="uz-Cyrl-UZ"/>
        </w:rPr>
        <w:t>2</w:t>
      </w:r>
      <w:r w:rsidRPr="006E602E">
        <w:rPr>
          <w:rFonts w:ascii="Times New Roman" w:hAnsi="Times New Roman" w:cs="Times New Roman"/>
          <w:sz w:val="28"/>
          <w:szCs w:val="28"/>
          <w:lang w:val="uz-Cyrl-UZ"/>
        </w:rPr>
        <w:t>. </w:t>
      </w:r>
      <w:r w:rsidR="0065304B" w:rsidRPr="006E602E">
        <w:rPr>
          <w:rFonts w:ascii="Times New Roman" w:hAnsi="Times New Roman" w:cs="Times New Roman"/>
          <w:sz w:val="28"/>
          <w:szCs w:val="28"/>
          <w:lang w:val="uz-Cyrl-UZ"/>
        </w:rPr>
        <w:t xml:space="preserve">Х.Сулаймонова номидаги </w:t>
      </w:r>
      <w:r w:rsidR="00531331" w:rsidRPr="006E602E">
        <w:rPr>
          <w:rFonts w:ascii="Times New Roman" w:hAnsi="Times New Roman" w:cs="Times New Roman"/>
          <w:sz w:val="28"/>
          <w:szCs w:val="28"/>
          <w:lang w:val="uz-Cyrl-UZ"/>
        </w:rPr>
        <w:t>Республика суд экспертиза марказида амалга ошириладиган экспертиза тадқиқотлари юзасидан босқичма-босқич шифрлаш (код) тартибини жорий қилиш бўйича таклифлар тайёрлаш.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3D7EB8" w:rsidRPr="006E602E">
        <w:rPr>
          <w:rFonts w:ascii="Times New Roman" w:hAnsi="Times New Roman" w:cs="Times New Roman"/>
          <w:sz w:val="28"/>
          <w:szCs w:val="28"/>
          <w:lang w:val="uz-Cyrl-UZ"/>
        </w:rPr>
        <w:t>3</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 xml:space="preserve">Давлат нотариал идоралари ва </w:t>
      </w:r>
      <w:r w:rsidR="00E34F8F" w:rsidRPr="006E602E">
        <w:rPr>
          <w:rFonts w:ascii="Times New Roman" w:hAnsi="Times New Roman" w:cs="Times New Roman"/>
          <w:sz w:val="28"/>
          <w:szCs w:val="28"/>
          <w:lang w:val="uz-Cyrl-UZ"/>
        </w:rPr>
        <w:t xml:space="preserve">давлат </w:t>
      </w:r>
      <w:r w:rsidR="006B49AF" w:rsidRPr="006E602E">
        <w:rPr>
          <w:rFonts w:ascii="Times New Roman" w:hAnsi="Times New Roman" w:cs="Times New Roman"/>
          <w:sz w:val="28"/>
          <w:szCs w:val="28"/>
          <w:lang w:val="uz-Cyrl-UZ"/>
        </w:rPr>
        <w:t>хизматлари марказлари</w:t>
      </w:r>
      <w:r w:rsidR="00B271E4" w:rsidRPr="006E602E">
        <w:rPr>
          <w:rFonts w:ascii="Times New Roman" w:hAnsi="Times New Roman" w:cs="Times New Roman"/>
          <w:sz w:val="28"/>
          <w:szCs w:val="28"/>
          <w:lang w:val="uz-Cyrl-UZ"/>
        </w:rPr>
        <w:t>д</w:t>
      </w:r>
      <w:r w:rsidR="006B49AF" w:rsidRPr="006E602E">
        <w:rPr>
          <w:rFonts w:ascii="Times New Roman" w:hAnsi="Times New Roman" w:cs="Times New Roman"/>
          <w:sz w:val="28"/>
          <w:szCs w:val="28"/>
          <w:lang w:val="uz-Cyrl-UZ"/>
        </w:rPr>
        <w:t xml:space="preserve">а электрон навбат </w:t>
      </w:r>
      <w:r w:rsidR="00B271E4" w:rsidRPr="006E602E">
        <w:rPr>
          <w:rFonts w:ascii="Times New Roman" w:hAnsi="Times New Roman" w:cs="Times New Roman"/>
          <w:sz w:val="28"/>
          <w:szCs w:val="28"/>
          <w:lang w:val="uz-Cyrl-UZ"/>
        </w:rPr>
        <w:t>тизим</w:t>
      </w:r>
      <w:r w:rsidR="006B49AF" w:rsidRPr="006E602E">
        <w:rPr>
          <w:rFonts w:ascii="Times New Roman" w:hAnsi="Times New Roman" w:cs="Times New Roman"/>
          <w:sz w:val="28"/>
          <w:szCs w:val="28"/>
          <w:lang w:val="uz-Cyrl-UZ"/>
        </w:rPr>
        <w:t>ини жорий этиш.</w:t>
      </w:r>
    </w:p>
    <w:p w:rsidR="006B49AF" w:rsidRPr="006E602E" w:rsidRDefault="00093B60" w:rsidP="00093B60">
      <w:pPr>
        <w:tabs>
          <w:tab w:val="left" w:pos="868"/>
          <w:tab w:val="left" w:pos="1022"/>
          <w:tab w:val="left" w:pos="1246"/>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3D7EB8" w:rsidRPr="006E602E">
        <w:rPr>
          <w:rFonts w:ascii="Times New Roman" w:hAnsi="Times New Roman" w:cs="Times New Roman"/>
          <w:sz w:val="28"/>
          <w:szCs w:val="28"/>
          <w:lang w:val="uz-Cyrl-UZ"/>
        </w:rPr>
        <w:t>4</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 xml:space="preserve">Давлат нотариал идоралари ва </w:t>
      </w:r>
      <w:r w:rsidR="00E34F8F" w:rsidRPr="006E602E">
        <w:rPr>
          <w:rFonts w:ascii="Times New Roman" w:hAnsi="Times New Roman" w:cs="Times New Roman"/>
          <w:sz w:val="28"/>
          <w:szCs w:val="28"/>
          <w:lang w:val="uz-Cyrl-UZ"/>
        </w:rPr>
        <w:t xml:space="preserve">давлат </w:t>
      </w:r>
      <w:r w:rsidR="006B49AF" w:rsidRPr="006E602E">
        <w:rPr>
          <w:rFonts w:ascii="Times New Roman" w:hAnsi="Times New Roman" w:cs="Times New Roman"/>
          <w:sz w:val="28"/>
          <w:szCs w:val="28"/>
          <w:lang w:val="uz-Cyrl-UZ"/>
        </w:rPr>
        <w:t>хизматлари марказларига мурожаат қилувчила</w:t>
      </w:r>
      <w:r w:rsidR="0065304B" w:rsidRPr="006E602E">
        <w:rPr>
          <w:rFonts w:ascii="Times New Roman" w:hAnsi="Times New Roman" w:cs="Times New Roman"/>
          <w:sz w:val="28"/>
          <w:szCs w:val="28"/>
          <w:lang w:val="uz-Cyrl-UZ"/>
        </w:rPr>
        <w:t>р томонидан кўрсатилган хизмат</w:t>
      </w:r>
      <w:r w:rsidR="006B49AF" w:rsidRPr="006E602E">
        <w:rPr>
          <w:rFonts w:ascii="Times New Roman" w:hAnsi="Times New Roman" w:cs="Times New Roman"/>
          <w:sz w:val="28"/>
          <w:szCs w:val="28"/>
          <w:lang w:val="uz-Cyrl-UZ"/>
        </w:rPr>
        <w:t xml:space="preserve"> сифатини баҳолаш тизимини жорий этиш.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3D7EB8" w:rsidRPr="006E602E">
        <w:rPr>
          <w:rFonts w:ascii="Times New Roman" w:hAnsi="Times New Roman" w:cs="Times New Roman"/>
          <w:sz w:val="28"/>
          <w:szCs w:val="28"/>
          <w:lang w:val="uz-Cyrl-UZ"/>
        </w:rPr>
        <w:t>5</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 xml:space="preserve">Давлат нотариал идоралари ва </w:t>
      </w:r>
      <w:r w:rsidR="00E34F8F" w:rsidRPr="006E602E">
        <w:rPr>
          <w:rFonts w:ascii="Times New Roman" w:hAnsi="Times New Roman" w:cs="Times New Roman"/>
          <w:sz w:val="28"/>
          <w:szCs w:val="28"/>
          <w:lang w:val="uz-Cyrl-UZ"/>
        </w:rPr>
        <w:t xml:space="preserve">давлат </w:t>
      </w:r>
      <w:r w:rsidR="006B49AF" w:rsidRPr="006E602E">
        <w:rPr>
          <w:rFonts w:ascii="Times New Roman" w:hAnsi="Times New Roman" w:cs="Times New Roman"/>
          <w:sz w:val="28"/>
          <w:szCs w:val="28"/>
          <w:lang w:val="uz-Cyrl-UZ"/>
        </w:rPr>
        <w:t>хизматлари марказлари ходимлари билан ҳар чоракда камида бир марта Адлия вазирлиги ва адлия бошқармалари томонидан профилактик суҳбатдан ўтказиш тартибини жорий этиш.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3D7EB8" w:rsidRPr="006E602E">
        <w:rPr>
          <w:rFonts w:ascii="Times New Roman" w:hAnsi="Times New Roman" w:cs="Times New Roman"/>
          <w:sz w:val="28"/>
          <w:szCs w:val="28"/>
          <w:lang w:val="uz-Cyrl-UZ"/>
        </w:rPr>
        <w:t>6</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 xml:space="preserve">Давлат нотариал идоралари ва </w:t>
      </w:r>
      <w:r w:rsidR="00E34F8F" w:rsidRPr="006E602E">
        <w:rPr>
          <w:rFonts w:ascii="Times New Roman" w:hAnsi="Times New Roman" w:cs="Times New Roman"/>
          <w:sz w:val="28"/>
          <w:szCs w:val="28"/>
          <w:lang w:val="uz-Cyrl-UZ"/>
        </w:rPr>
        <w:t xml:space="preserve">давлат </w:t>
      </w:r>
      <w:r w:rsidR="006B49AF" w:rsidRPr="006E602E">
        <w:rPr>
          <w:rFonts w:ascii="Times New Roman" w:hAnsi="Times New Roman" w:cs="Times New Roman"/>
          <w:sz w:val="28"/>
          <w:szCs w:val="28"/>
          <w:lang w:val="uz-Cyrl-UZ"/>
        </w:rPr>
        <w:t>хизматлари марказларида хизматларнинг махфийлигини сақлаган ҳолда реал вақт режимидаги масофавий марказлаштирилган аудио ва видеокузатув тизимини жорий этиш.</w:t>
      </w:r>
    </w:p>
    <w:p w:rsidR="006B49AF" w:rsidRPr="006E602E" w:rsidRDefault="00093B60" w:rsidP="00093B60">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t>3</w:t>
      </w:r>
      <w:r w:rsidR="003D7EB8" w:rsidRPr="006E602E">
        <w:rPr>
          <w:rFonts w:ascii="Times New Roman" w:hAnsi="Times New Roman" w:cs="Times New Roman"/>
          <w:sz w:val="28"/>
          <w:szCs w:val="28"/>
          <w:lang w:val="uz-Cyrl-UZ"/>
        </w:rPr>
        <w:t>7</w:t>
      </w:r>
      <w:r w:rsidRPr="006E602E">
        <w:rPr>
          <w:rFonts w:ascii="Times New Roman" w:hAnsi="Times New Roman" w:cs="Times New Roman"/>
          <w:sz w:val="28"/>
          <w:szCs w:val="28"/>
          <w:lang w:val="uz-Cyrl-UZ"/>
        </w:rPr>
        <w:t>. </w:t>
      </w:r>
      <w:r w:rsidR="00F30A83" w:rsidRPr="00F30A83">
        <w:rPr>
          <w:rFonts w:ascii="Times New Roman" w:hAnsi="Times New Roman" w:cs="Times New Roman"/>
          <w:sz w:val="28"/>
          <w:szCs w:val="28"/>
          <w:lang w:val="uz-Cyrl-UZ"/>
        </w:rPr>
        <w:t xml:space="preserve">Адлия вазирлигининг юридик коллежларида ўқувчилар билимини баҳолашнинг амалдаги тартибини реал вақт режимида электрон шаклда </w:t>
      </w:r>
      <w:r w:rsidR="00F30A83" w:rsidRPr="00F30A83">
        <w:rPr>
          <w:rFonts w:ascii="Times New Roman" w:hAnsi="Times New Roman" w:cs="Times New Roman"/>
          <w:sz w:val="28"/>
          <w:szCs w:val="28"/>
          <w:lang w:val="uz-Cyrl-UZ"/>
        </w:rPr>
        <w:lastRenderedPageBreak/>
        <w:t>амалга ошириш имкониятини берувчи тизимга ўтказиш бўйича таклифлар тайёрлаш.</w:t>
      </w:r>
    </w:p>
    <w:p w:rsidR="006B49AF" w:rsidRPr="006E602E" w:rsidRDefault="00093B60" w:rsidP="000C56AC">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3D7EB8" w:rsidRPr="006E602E">
        <w:rPr>
          <w:rFonts w:ascii="Times New Roman" w:hAnsi="Times New Roman" w:cs="Times New Roman"/>
          <w:sz w:val="28"/>
          <w:szCs w:val="28"/>
          <w:lang w:val="uz-Cyrl-UZ"/>
        </w:rPr>
        <w:t>38</w:t>
      </w:r>
      <w:r w:rsidRPr="006E602E">
        <w:rPr>
          <w:rFonts w:ascii="Times New Roman" w:hAnsi="Times New Roman" w:cs="Times New Roman"/>
          <w:sz w:val="28"/>
          <w:szCs w:val="28"/>
          <w:lang w:val="uz-Cyrl-UZ"/>
        </w:rPr>
        <w:t>. </w:t>
      </w:r>
      <w:r w:rsidR="006B49AF" w:rsidRPr="006E602E">
        <w:rPr>
          <w:rFonts w:ascii="Times New Roman" w:hAnsi="Times New Roman" w:cs="Times New Roman"/>
          <w:sz w:val="28"/>
          <w:szCs w:val="28"/>
          <w:lang w:val="uz-Cyrl-UZ"/>
        </w:rPr>
        <w:t>Адлия органлари ва муассасалари мансабдор шахслари томонидан содир этилган коррупцияга оид хатти-ҳаракатлар ҳақида хабар берган шахсларни мукофотлаш тартибини жорий этиш.</w:t>
      </w:r>
    </w:p>
    <w:p w:rsidR="0057109F" w:rsidRPr="006E602E" w:rsidRDefault="000C56AC" w:rsidP="000C56AC">
      <w:pPr>
        <w:tabs>
          <w:tab w:val="left" w:pos="868"/>
          <w:tab w:val="left" w:pos="1022"/>
        </w:tabs>
        <w:spacing w:after="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3D7EB8" w:rsidRPr="006E602E">
        <w:rPr>
          <w:rFonts w:ascii="Times New Roman" w:hAnsi="Times New Roman" w:cs="Times New Roman"/>
          <w:sz w:val="28"/>
          <w:szCs w:val="28"/>
          <w:lang w:val="uz-Cyrl-UZ"/>
        </w:rPr>
        <w:t>39</w:t>
      </w:r>
      <w:r w:rsidRPr="006E602E">
        <w:rPr>
          <w:rFonts w:ascii="Times New Roman" w:hAnsi="Times New Roman" w:cs="Times New Roman"/>
          <w:sz w:val="28"/>
          <w:szCs w:val="28"/>
          <w:lang w:val="uz-Cyrl-UZ"/>
        </w:rPr>
        <w:t>.</w:t>
      </w:r>
      <w:r w:rsidR="00DE675E" w:rsidRPr="006E602E">
        <w:rPr>
          <w:rFonts w:ascii="Times New Roman" w:hAnsi="Times New Roman" w:cs="Times New Roman"/>
          <w:sz w:val="28"/>
          <w:szCs w:val="28"/>
          <w:lang w:val="uz-Cyrl-UZ"/>
        </w:rPr>
        <w:t> </w:t>
      </w:r>
      <w:r w:rsidR="0057109F" w:rsidRPr="006E602E">
        <w:rPr>
          <w:rFonts w:ascii="Times New Roman" w:hAnsi="Times New Roman" w:cs="Times New Roman"/>
          <w:sz w:val="28"/>
          <w:szCs w:val="28"/>
          <w:lang w:val="uz-Cyrl-UZ"/>
        </w:rPr>
        <w:t>Адлия органлари томонидан бошқа ташкилотларда ўрганиш ўтказишда одоб-ахлоқ қоидаларини янада такомиллаштириш юзасидан таклифлар тайёрлаш. Бунда ўрганиш ўтказилаётган ташкилот ходимлари билан бирга умумий овқатланиш жойларига боришни тақиқлашни назарда тутиш.</w:t>
      </w:r>
    </w:p>
    <w:p w:rsidR="000C56AC" w:rsidRPr="006E602E" w:rsidRDefault="00E654A8" w:rsidP="00C07644">
      <w:pPr>
        <w:tabs>
          <w:tab w:val="left" w:pos="868"/>
          <w:tab w:val="left" w:pos="1022"/>
        </w:tabs>
        <w:spacing w:after="120" w:line="288" w:lineRule="auto"/>
        <w:jc w:val="both"/>
        <w:rPr>
          <w:rFonts w:ascii="Times New Roman" w:hAnsi="Times New Roman" w:cs="Times New Roman"/>
          <w:sz w:val="28"/>
          <w:szCs w:val="28"/>
          <w:lang w:val="uz-Cyrl-UZ"/>
        </w:rPr>
      </w:pPr>
      <w:r w:rsidRPr="006E602E">
        <w:rPr>
          <w:rFonts w:ascii="Times New Roman" w:hAnsi="Times New Roman" w:cs="Times New Roman"/>
          <w:sz w:val="28"/>
          <w:szCs w:val="28"/>
          <w:lang w:val="uz-Cyrl-UZ"/>
        </w:rPr>
        <w:tab/>
      </w:r>
      <w:r w:rsidR="00FF4E0B" w:rsidRPr="006E602E">
        <w:rPr>
          <w:rFonts w:ascii="Times New Roman" w:hAnsi="Times New Roman" w:cs="Times New Roman"/>
          <w:sz w:val="28"/>
          <w:szCs w:val="28"/>
          <w:lang w:val="uz-Cyrl-UZ"/>
        </w:rPr>
        <w:t>40</w:t>
      </w:r>
      <w:r w:rsidRPr="006E602E">
        <w:rPr>
          <w:rFonts w:ascii="Times New Roman" w:hAnsi="Times New Roman" w:cs="Times New Roman"/>
          <w:sz w:val="28"/>
          <w:szCs w:val="28"/>
          <w:lang w:val="uz-Cyrl-UZ"/>
        </w:rPr>
        <w:t>.</w:t>
      </w:r>
      <w:r w:rsidR="00DE675E" w:rsidRPr="006E602E">
        <w:rPr>
          <w:rFonts w:ascii="Times New Roman" w:hAnsi="Times New Roman" w:cs="Times New Roman"/>
          <w:sz w:val="28"/>
          <w:szCs w:val="28"/>
          <w:lang w:val="uz-Cyrl-UZ"/>
        </w:rPr>
        <w:t> </w:t>
      </w:r>
      <w:r w:rsidRPr="006E602E">
        <w:rPr>
          <w:rFonts w:ascii="Times New Roman" w:hAnsi="Times New Roman" w:cs="Times New Roman"/>
          <w:sz w:val="28"/>
          <w:szCs w:val="28"/>
          <w:lang w:val="uz-Cyrl-UZ"/>
        </w:rPr>
        <w:t>Хизмат сафарлари билан боғлиқ харажатларни белгиланган тартибда қоплаш</w:t>
      </w:r>
      <w:r w:rsidR="00FF4E0B" w:rsidRPr="006E602E">
        <w:rPr>
          <w:rFonts w:ascii="Times New Roman" w:hAnsi="Times New Roman" w:cs="Times New Roman"/>
          <w:sz w:val="28"/>
          <w:szCs w:val="28"/>
          <w:lang w:val="uz-Cyrl-UZ"/>
        </w:rPr>
        <w:t>нинг</w:t>
      </w:r>
      <w:r w:rsidRPr="006E602E">
        <w:rPr>
          <w:rFonts w:ascii="Times New Roman" w:hAnsi="Times New Roman" w:cs="Times New Roman"/>
          <w:sz w:val="28"/>
          <w:szCs w:val="28"/>
          <w:lang w:val="uz-Cyrl-UZ"/>
        </w:rPr>
        <w:t xml:space="preserve"> қатъий механизмини белгилаш.</w:t>
      </w:r>
      <w:r w:rsidR="00215A85" w:rsidRPr="006E602E">
        <w:rPr>
          <w:rFonts w:ascii="Times New Roman" w:hAnsi="Times New Roman" w:cs="Times New Roman"/>
          <w:sz w:val="28"/>
          <w:szCs w:val="28"/>
          <w:lang w:val="uz-Cyrl-UZ"/>
        </w:rPr>
        <w:t xml:space="preserve"> Бунда ҳудудий адлия органлари ва тизим таркибига кирувчи адлия муассасаларига комплекс текшириш учун юборилган </w:t>
      </w:r>
      <w:r w:rsidR="00FF4E0B" w:rsidRPr="006E602E">
        <w:rPr>
          <w:rFonts w:ascii="Times New Roman" w:hAnsi="Times New Roman" w:cs="Times New Roman"/>
          <w:sz w:val="28"/>
          <w:szCs w:val="28"/>
          <w:lang w:val="uz-Cyrl-UZ"/>
        </w:rPr>
        <w:t>ҳодимларга ҳизмат сафари ҳаражатлари учун ажратиладиган маблағларни кўпайтириш ҳамда йўл ҳаражатлари, меҳмонҳона ва овқатланишга ишлатилган маблағларни фақатгина ҳодимнинг пластик карточкасидан тўланганлигини тасдиқловчи чеклар тақдим этилганда ушбу ҳаражатларни қоплаб бериш тизимини жорий этиш бўйича таклифлар киритиш.</w:t>
      </w:r>
    </w:p>
    <w:p w:rsidR="000317E4" w:rsidRPr="006E602E" w:rsidRDefault="000317E4" w:rsidP="00C07644">
      <w:pPr>
        <w:spacing w:after="120" w:line="288" w:lineRule="auto"/>
        <w:ind w:firstLine="709"/>
        <w:jc w:val="center"/>
        <w:rPr>
          <w:rFonts w:ascii="Times New Roman" w:eastAsia="Times New Roman" w:hAnsi="Times New Roman" w:cs="Times New Roman"/>
          <w:b/>
          <w:sz w:val="28"/>
          <w:szCs w:val="28"/>
          <w:lang w:val="uz-Cyrl-UZ" w:eastAsia="ru-RU"/>
        </w:rPr>
      </w:pPr>
      <w:r w:rsidRPr="006E602E">
        <w:rPr>
          <w:rFonts w:ascii="Times New Roman" w:eastAsia="Times New Roman" w:hAnsi="Times New Roman" w:cs="Times New Roman"/>
          <w:b/>
          <w:sz w:val="28"/>
          <w:szCs w:val="28"/>
          <w:lang w:val="uz-Cyrl-UZ" w:eastAsia="ru-RU"/>
        </w:rPr>
        <w:t>IV. Дастурнинг қабул қилинишидан кутилаётган натижалар</w:t>
      </w:r>
    </w:p>
    <w:p w:rsidR="00A43925" w:rsidRPr="006E602E" w:rsidRDefault="00FF4E0B"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41</w:t>
      </w:r>
      <w:r w:rsidR="00093B60" w:rsidRPr="006E602E">
        <w:rPr>
          <w:rFonts w:ascii="Times New Roman" w:eastAsia="Times New Roman" w:hAnsi="Times New Roman" w:cs="Times New Roman"/>
          <w:sz w:val="28"/>
          <w:szCs w:val="28"/>
          <w:lang w:val="uz-Cyrl-UZ" w:eastAsia="ru-RU"/>
        </w:rPr>
        <w:t xml:space="preserve">. </w:t>
      </w:r>
      <w:r w:rsidR="00A43925" w:rsidRPr="006E602E">
        <w:rPr>
          <w:rFonts w:ascii="Times New Roman" w:eastAsia="Times New Roman" w:hAnsi="Times New Roman" w:cs="Times New Roman"/>
          <w:sz w:val="28"/>
          <w:szCs w:val="28"/>
          <w:lang w:val="uz-Cyrl-UZ" w:eastAsia="ru-RU"/>
        </w:rPr>
        <w:t>Ўзбекистон Республикаси Адлия вазирлиги тизимида коррупцияга қарши курашиш дастурини амалга оширишдан қуйидаги натижалар кутилмоқда:</w:t>
      </w:r>
    </w:p>
    <w:p w:rsidR="00093B60" w:rsidRPr="006E602E" w:rsidRDefault="001D129D"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Вазирлик</w:t>
      </w:r>
      <w:r w:rsidR="00A43925" w:rsidRPr="006E602E">
        <w:rPr>
          <w:rFonts w:ascii="Times New Roman" w:eastAsia="Times New Roman" w:hAnsi="Times New Roman" w:cs="Times New Roman"/>
          <w:sz w:val="28"/>
          <w:szCs w:val="28"/>
          <w:lang w:val="uz-Cyrl-UZ" w:eastAsia="ru-RU"/>
        </w:rPr>
        <w:t xml:space="preserve"> тизимида коррупция</w:t>
      </w:r>
      <w:r w:rsidR="00196183" w:rsidRPr="006E602E">
        <w:rPr>
          <w:rFonts w:ascii="Times New Roman" w:eastAsia="Times New Roman" w:hAnsi="Times New Roman" w:cs="Times New Roman"/>
          <w:sz w:val="28"/>
          <w:szCs w:val="28"/>
          <w:lang w:val="uz-Cyrl-UZ" w:eastAsia="ru-RU"/>
        </w:rPr>
        <w:t>, манфаатлар тўқнашуви</w:t>
      </w:r>
      <w:r w:rsidR="00A43925" w:rsidRPr="006E602E">
        <w:rPr>
          <w:rFonts w:ascii="Times New Roman" w:eastAsia="Times New Roman" w:hAnsi="Times New Roman" w:cs="Times New Roman"/>
          <w:sz w:val="28"/>
          <w:szCs w:val="28"/>
          <w:lang w:val="uz-Cyrl-UZ" w:eastAsia="ru-RU"/>
        </w:rPr>
        <w:t xml:space="preserve"> ва бошқа ҳуқуқбузарликларнинг олди олиниши;</w:t>
      </w:r>
    </w:p>
    <w:p w:rsidR="00093B60" w:rsidRPr="006E602E" w:rsidRDefault="00A43925"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Вазирлик тизимидаги ташкилотлар фаолиятининг очиқлигига эришилиши ва зиммасига юклатилган вазифалар ижросига нисбатан ходимлар масъулиятининг янада ортиши;</w:t>
      </w:r>
    </w:p>
    <w:p w:rsidR="00093B60" w:rsidRPr="006E602E" w:rsidRDefault="00A43925"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адлия органлари ва муассасаларининг мансабдор шахслари ва бошқа ходимлари фаолияти самарадорлиги янги мезонлар асосида баҳоланиши;</w:t>
      </w:r>
    </w:p>
    <w:p w:rsidR="00093B60" w:rsidRPr="006E602E" w:rsidRDefault="00A43925"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адлия органлари ва муассасалари ходимларининг касбий ҳамда хизматдан ташқари фаолиятдаги одоб-ахлоқининг юксалиб бориши;</w:t>
      </w:r>
    </w:p>
    <w:p w:rsidR="00196183" w:rsidRPr="006E602E" w:rsidRDefault="00A43925" w:rsidP="00093B60">
      <w:pPr>
        <w:spacing w:after="0" w:line="288" w:lineRule="auto"/>
        <w:ind w:firstLine="851"/>
        <w:jc w:val="both"/>
        <w:rPr>
          <w:rFonts w:ascii="Times New Roman" w:eastAsia="Times New Roman" w:hAnsi="Times New Roman" w:cs="Times New Roman"/>
          <w:sz w:val="28"/>
          <w:szCs w:val="28"/>
          <w:lang w:val="uz-Cyrl-UZ" w:eastAsia="ru-RU"/>
        </w:rPr>
      </w:pPr>
      <w:r w:rsidRPr="006E602E">
        <w:rPr>
          <w:rFonts w:ascii="Times New Roman" w:eastAsia="Times New Roman" w:hAnsi="Times New Roman" w:cs="Times New Roman"/>
          <w:sz w:val="28"/>
          <w:szCs w:val="28"/>
          <w:lang w:val="uz-Cyrl-UZ" w:eastAsia="ru-RU"/>
        </w:rPr>
        <w:t xml:space="preserve">адлия органлари ва муассасаларининг фаолиятида коррупциянинг олдини </w:t>
      </w:r>
      <w:r w:rsidR="00196183" w:rsidRPr="006E602E">
        <w:rPr>
          <w:rFonts w:ascii="Times New Roman" w:eastAsia="Times New Roman" w:hAnsi="Times New Roman" w:cs="Times New Roman"/>
          <w:sz w:val="28"/>
          <w:szCs w:val="28"/>
          <w:lang w:val="uz-Cyrl-UZ" w:eastAsia="ru-RU"/>
        </w:rPr>
        <w:t>олишга доир тадбирларнинг самарадорлиги</w:t>
      </w:r>
      <w:r w:rsidR="00DD48A9" w:rsidRPr="006E602E">
        <w:rPr>
          <w:rFonts w:ascii="Times New Roman" w:eastAsia="Times New Roman" w:hAnsi="Times New Roman" w:cs="Times New Roman"/>
          <w:sz w:val="28"/>
          <w:szCs w:val="28"/>
          <w:lang w:val="uz-Cyrl-UZ" w:eastAsia="ru-RU"/>
        </w:rPr>
        <w:t>ни</w:t>
      </w:r>
      <w:r w:rsidR="006E2991" w:rsidRPr="006E602E">
        <w:rPr>
          <w:rFonts w:ascii="Times New Roman" w:eastAsia="Times New Roman" w:hAnsi="Times New Roman" w:cs="Times New Roman"/>
          <w:sz w:val="28"/>
          <w:szCs w:val="28"/>
          <w:lang w:val="uz-Cyrl-UZ" w:eastAsia="ru-RU"/>
        </w:rPr>
        <w:t xml:space="preserve"> таъминлаш.</w:t>
      </w:r>
    </w:p>
    <w:sectPr w:rsidR="00196183" w:rsidRPr="006E602E" w:rsidSect="00D95535">
      <w:headerReference w:type="default" r:id="rId7"/>
      <w:foot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17" w:rsidRDefault="00ED6717">
      <w:pPr>
        <w:spacing w:after="0" w:line="240" w:lineRule="auto"/>
      </w:pPr>
      <w:r>
        <w:separator/>
      </w:r>
    </w:p>
  </w:endnote>
  <w:endnote w:type="continuationSeparator" w:id="0">
    <w:p w:rsidR="00ED6717" w:rsidRDefault="00ED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B9" w:rsidRDefault="00ED6717">
    <w:pPr>
      <w:pStyle w:val="a6"/>
      <w:jc w:val="center"/>
    </w:pPr>
  </w:p>
  <w:p w:rsidR="000904B9" w:rsidRDefault="00ED67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17" w:rsidRDefault="00ED6717">
      <w:pPr>
        <w:spacing w:after="0" w:line="240" w:lineRule="auto"/>
      </w:pPr>
      <w:r>
        <w:separator/>
      </w:r>
    </w:p>
  </w:footnote>
  <w:footnote w:type="continuationSeparator" w:id="0">
    <w:p w:rsidR="00ED6717" w:rsidRDefault="00ED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6799"/>
      <w:docPartObj>
        <w:docPartGallery w:val="Page Numbers (Top of Page)"/>
        <w:docPartUnique/>
      </w:docPartObj>
    </w:sdtPr>
    <w:sdtEndPr/>
    <w:sdtContent>
      <w:p w:rsidR="00B85FE7" w:rsidRDefault="005B7C9A">
        <w:pPr>
          <w:pStyle w:val="a4"/>
          <w:jc w:val="center"/>
        </w:pPr>
        <w:r>
          <w:fldChar w:fldCharType="begin"/>
        </w:r>
        <w:r>
          <w:instrText>PAGE   \* MERGEFORMAT</w:instrText>
        </w:r>
        <w:r>
          <w:fldChar w:fldCharType="separate"/>
        </w:r>
        <w:r w:rsidR="004120CC">
          <w:rPr>
            <w:noProof/>
          </w:rPr>
          <w:t>2</w:t>
        </w:r>
        <w:r>
          <w:fldChar w:fldCharType="end"/>
        </w:r>
      </w:p>
    </w:sdtContent>
  </w:sdt>
  <w:p w:rsidR="00B85FE7" w:rsidRDefault="00ED67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B8" w:rsidRDefault="00ED6717">
    <w:pPr>
      <w:pStyle w:val="a4"/>
      <w:jc w:val="center"/>
    </w:pPr>
  </w:p>
  <w:p w:rsidR="00EB64B8" w:rsidRDefault="00ED67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46E"/>
    <w:multiLevelType w:val="hybridMultilevel"/>
    <w:tmpl w:val="1B841998"/>
    <w:lvl w:ilvl="0" w:tplc="8E4C8C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B2F89"/>
    <w:multiLevelType w:val="hybridMultilevel"/>
    <w:tmpl w:val="693449CE"/>
    <w:lvl w:ilvl="0" w:tplc="B4F0E81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7F021E"/>
    <w:multiLevelType w:val="hybridMultilevel"/>
    <w:tmpl w:val="37F2CC46"/>
    <w:lvl w:ilvl="0" w:tplc="F23EC46E">
      <w:start w:val="1"/>
      <w:numFmt w:val="decimal"/>
      <w:lvlText w:val="%1."/>
      <w:lvlJc w:val="left"/>
      <w:pPr>
        <w:ind w:left="1698"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039C4"/>
    <w:multiLevelType w:val="hybridMultilevel"/>
    <w:tmpl w:val="C04473A2"/>
    <w:lvl w:ilvl="0" w:tplc="F23EC46E">
      <w:start w:val="1"/>
      <w:numFmt w:val="decimal"/>
      <w:lvlText w:val="%1."/>
      <w:lvlJc w:val="left"/>
      <w:pPr>
        <w:ind w:left="1698"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9092D"/>
    <w:multiLevelType w:val="hybridMultilevel"/>
    <w:tmpl w:val="ECBC6BC0"/>
    <w:lvl w:ilvl="0" w:tplc="5354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E86562"/>
    <w:multiLevelType w:val="hybridMultilevel"/>
    <w:tmpl w:val="37F2CC46"/>
    <w:lvl w:ilvl="0" w:tplc="F23EC46E">
      <w:start w:val="1"/>
      <w:numFmt w:val="decimal"/>
      <w:lvlText w:val="%1."/>
      <w:lvlJc w:val="left"/>
      <w:pPr>
        <w:ind w:left="2692"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FB6F38"/>
    <w:multiLevelType w:val="hybridMultilevel"/>
    <w:tmpl w:val="094C0C66"/>
    <w:lvl w:ilvl="0" w:tplc="9F8658C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99"/>
    <w:rsid w:val="0000002E"/>
    <w:rsid w:val="0002229C"/>
    <w:rsid w:val="000317E4"/>
    <w:rsid w:val="0003757F"/>
    <w:rsid w:val="000549D7"/>
    <w:rsid w:val="00056896"/>
    <w:rsid w:val="0006664A"/>
    <w:rsid w:val="000855B1"/>
    <w:rsid w:val="00093B60"/>
    <w:rsid w:val="000967B2"/>
    <w:rsid w:val="000C3BD8"/>
    <w:rsid w:val="000C56AC"/>
    <w:rsid w:val="000E4ECD"/>
    <w:rsid w:val="000E6B34"/>
    <w:rsid w:val="000F605E"/>
    <w:rsid w:val="001162B5"/>
    <w:rsid w:val="00116CCA"/>
    <w:rsid w:val="00117213"/>
    <w:rsid w:val="0012283A"/>
    <w:rsid w:val="00134A75"/>
    <w:rsid w:val="00146C18"/>
    <w:rsid w:val="00147843"/>
    <w:rsid w:val="0016471D"/>
    <w:rsid w:val="0017321B"/>
    <w:rsid w:val="00182B0F"/>
    <w:rsid w:val="00194FA4"/>
    <w:rsid w:val="00196183"/>
    <w:rsid w:val="001A1E1C"/>
    <w:rsid w:val="001A574F"/>
    <w:rsid w:val="001A6569"/>
    <w:rsid w:val="001D129D"/>
    <w:rsid w:val="001D777C"/>
    <w:rsid w:val="001E215B"/>
    <w:rsid w:val="001E5DD2"/>
    <w:rsid w:val="001F0F88"/>
    <w:rsid w:val="00215A85"/>
    <w:rsid w:val="002225F2"/>
    <w:rsid w:val="00232570"/>
    <w:rsid w:val="00255EC3"/>
    <w:rsid w:val="00275D0F"/>
    <w:rsid w:val="00277579"/>
    <w:rsid w:val="002831F2"/>
    <w:rsid w:val="002861CB"/>
    <w:rsid w:val="002927D3"/>
    <w:rsid w:val="002972B6"/>
    <w:rsid w:val="002B1935"/>
    <w:rsid w:val="002B3401"/>
    <w:rsid w:val="002B5F7E"/>
    <w:rsid w:val="002B6A5B"/>
    <w:rsid w:val="002F2746"/>
    <w:rsid w:val="00301A81"/>
    <w:rsid w:val="0032726E"/>
    <w:rsid w:val="00334C1E"/>
    <w:rsid w:val="00337B15"/>
    <w:rsid w:val="003443DD"/>
    <w:rsid w:val="00350FF9"/>
    <w:rsid w:val="00360B49"/>
    <w:rsid w:val="003610E7"/>
    <w:rsid w:val="00396303"/>
    <w:rsid w:val="003A6FE9"/>
    <w:rsid w:val="003B4D76"/>
    <w:rsid w:val="003C1025"/>
    <w:rsid w:val="003C1F3A"/>
    <w:rsid w:val="003D1E28"/>
    <w:rsid w:val="003D7571"/>
    <w:rsid w:val="003D7EB8"/>
    <w:rsid w:val="003E06DB"/>
    <w:rsid w:val="003E133F"/>
    <w:rsid w:val="003E3159"/>
    <w:rsid w:val="003E6C29"/>
    <w:rsid w:val="003F7916"/>
    <w:rsid w:val="00404D0F"/>
    <w:rsid w:val="004120CC"/>
    <w:rsid w:val="00417438"/>
    <w:rsid w:val="00441528"/>
    <w:rsid w:val="00452697"/>
    <w:rsid w:val="00463B64"/>
    <w:rsid w:val="00471ADD"/>
    <w:rsid w:val="00481C3B"/>
    <w:rsid w:val="004B3736"/>
    <w:rsid w:val="004C35A6"/>
    <w:rsid w:val="004C5E88"/>
    <w:rsid w:val="004D305E"/>
    <w:rsid w:val="004D5C8D"/>
    <w:rsid w:val="004E6B06"/>
    <w:rsid w:val="004F7368"/>
    <w:rsid w:val="005036C5"/>
    <w:rsid w:val="00505EC4"/>
    <w:rsid w:val="00507D38"/>
    <w:rsid w:val="00511802"/>
    <w:rsid w:val="00520291"/>
    <w:rsid w:val="00531331"/>
    <w:rsid w:val="00535769"/>
    <w:rsid w:val="005378C3"/>
    <w:rsid w:val="00540912"/>
    <w:rsid w:val="00565B46"/>
    <w:rsid w:val="0057109F"/>
    <w:rsid w:val="0057555C"/>
    <w:rsid w:val="00582F61"/>
    <w:rsid w:val="00596C8B"/>
    <w:rsid w:val="005A14DB"/>
    <w:rsid w:val="005A7BA3"/>
    <w:rsid w:val="005B7C9A"/>
    <w:rsid w:val="005C2EC0"/>
    <w:rsid w:val="005C3BAF"/>
    <w:rsid w:val="005D5AD8"/>
    <w:rsid w:val="005E6705"/>
    <w:rsid w:val="005F7E38"/>
    <w:rsid w:val="006050D1"/>
    <w:rsid w:val="006101F4"/>
    <w:rsid w:val="00611E0A"/>
    <w:rsid w:val="00611F45"/>
    <w:rsid w:val="0065304B"/>
    <w:rsid w:val="006952B9"/>
    <w:rsid w:val="006B41CA"/>
    <w:rsid w:val="006B49AF"/>
    <w:rsid w:val="006B6683"/>
    <w:rsid w:val="006C4027"/>
    <w:rsid w:val="006E0959"/>
    <w:rsid w:val="006E2991"/>
    <w:rsid w:val="006E602E"/>
    <w:rsid w:val="006F1BB0"/>
    <w:rsid w:val="006F7DE5"/>
    <w:rsid w:val="00706FBC"/>
    <w:rsid w:val="007112D7"/>
    <w:rsid w:val="007334E6"/>
    <w:rsid w:val="007354B8"/>
    <w:rsid w:val="007560E0"/>
    <w:rsid w:val="00784410"/>
    <w:rsid w:val="007A673A"/>
    <w:rsid w:val="007B3E79"/>
    <w:rsid w:val="007C38EF"/>
    <w:rsid w:val="007F4137"/>
    <w:rsid w:val="00800346"/>
    <w:rsid w:val="008062A6"/>
    <w:rsid w:val="00826DA9"/>
    <w:rsid w:val="008335F1"/>
    <w:rsid w:val="00851BEF"/>
    <w:rsid w:val="008547EB"/>
    <w:rsid w:val="008838E1"/>
    <w:rsid w:val="008A5B97"/>
    <w:rsid w:val="008B5718"/>
    <w:rsid w:val="008B5D1E"/>
    <w:rsid w:val="008B79D3"/>
    <w:rsid w:val="00902EFD"/>
    <w:rsid w:val="0091450D"/>
    <w:rsid w:val="00947F59"/>
    <w:rsid w:val="00953E67"/>
    <w:rsid w:val="00954A00"/>
    <w:rsid w:val="00963E3A"/>
    <w:rsid w:val="00964552"/>
    <w:rsid w:val="00972E09"/>
    <w:rsid w:val="009800D5"/>
    <w:rsid w:val="0099018A"/>
    <w:rsid w:val="00991824"/>
    <w:rsid w:val="009C673D"/>
    <w:rsid w:val="009D53EC"/>
    <w:rsid w:val="009D6A04"/>
    <w:rsid w:val="009D702F"/>
    <w:rsid w:val="009E006F"/>
    <w:rsid w:val="009E24A5"/>
    <w:rsid w:val="009E7DC8"/>
    <w:rsid w:val="009F04C0"/>
    <w:rsid w:val="00A00542"/>
    <w:rsid w:val="00A05A1F"/>
    <w:rsid w:val="00A0791B"/>
    <w:rsid w:val="00A12A58"/>
    <w:rsid w:val="00A132C7"/>
    <w:rsid w:val="00A2246C"/>
    <w:rsid w:val="00A43925"/>
    <w:rsid w:val="00A75503"/>
    <w:rsid w:val="00AC24A1"/>
    <w:rsid w:val="00AC3213"/>
    <w:rsid w:val="00AD3C59"/>
    <w:rsid w:val="00AF7501"/>
    <w:rsid w:val="00B037EE"/>
    <w:rsid w:val="00B11FC5"/>
    <w:rsid w:val="00B2593A"/>
    <w:rsid w:val="00B271E4"/>
    <w:rsid w:val="00B304F9"/>
    <w:rsid w:val="00B511C6"/>
    <w:rsid w:val="00B515B6"/>
    <w:rsid w:val="00B634C8"/>
    <w:rsid w:val="00B73E3E"/>
    <w:rsid w:val="00B858A4"/>
    <w:rsid w:val="00BA6064"/>
    <w:rsid w:val="00BC192D"/>
    <w:rsid w:val="00BC4605"/>
    <w:rsid w:val="00BC51A2"/>
    <w:rsid w:val="00BE311F"/>
    <w:rsid w:val="00C07644"/>
    <w:rsid w:val="00C12D99"/>
    <w:rsid w:val="00C306D9"/>
    <w:rsid w:val="00C31374"/>
    <w:rsid w:val="00C45F9C"/>
    <w:rsid w:val="00C54B86"/>
    <w:rsid w:val="00C64381"/>
    <w:rsid w:val="00C6702E"/>
    <w:rsid w:val="00C960DC"/>
    <w:rsid w:val="00CA186C"/>
    <w:rsid w:val="00CB0AF5"/>
    <w:rsid w:val="00CB390F"/>
    <w:rsid w:val="00CC5DB4"/>
    <w:rsid w:val="00CF472D"/>
    <w:rsid w:val="00D154CB"/>
    <w:rsid w:val="00D35C8B"/>
    <w:rsid w:val="00D407E9"/>
    <w:rsid w:val="00D50DF7"/>
    <w:rsid w:val="00D71B75"/>
    <w:rsid w:val="00D739FB"/>
    <w:rsid w:val="00D9317F"/>
    <w:rsid w:val="00DA3D99"/>
    <w:rsid w:val="00DA685C"/>
    <w:rsid w:val="00DC0DE8"/>
    <w:rsid w:val="00DC3243"/>
    <w:rsid w:val="00DD48A9"/>
    <w:rsid w:val="00DE22C1"/>
    <w:rsid w:val="00DE675E"/>
    <w:rsid w:val="00DF1C39"/>
    <w:rsid w:val="00E076FF"/>
    <w:rsid w:val="00E112ED"/>
    <w:rsid w:val="00E17A79"/>
    <w:rsid w:val="00E34F8F"/>
    <w:rsid w:val="00E54A3C"/>
    <w:rsid w:val="00E55796"/>
    <w:rsid w:val="00E572E3"/>
    <w:rsid w:val="00E57D09"/>
    <w:rsid w:val="00E654A8"/>
    <w:rsid w:val="00ED6490"/>
    <w:rsid w:val="00ED6717"/>
    <w:rsid w:val="00EE50B8"/>
    <w:rsid w:val="00EF1AA0"/>
    <w:rsid w:val="00EF7650"/>
    <w:rsid w:val="00F30A83"/>
    <w:rsid w:val="00F3211C"/>
    <w:rsid w:val="00FA0117"/>
    <w:rsid w:val="00FA129C"/>
    <w:rsid w:val="00FB2546"/>
    <w:rsid w:val="00FC6691"/>
    <w:rsid w:val="00FD3A4D"/>
    <w:rsid w:val="00FE469C"/>
    <w:rsid w:val="00FF06D5"/>
    <w:rsid w:val="00FF4606"/>
    <w:rsid w:val="00FF4E0B"/>
    <w:rsid w:val="00FF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29AE"/>
  <w15:docId w15:val="{21CA7E6D-C169-4A30-A46D-09A23AA6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C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39"/>
    <w:pPr>
      <w:ind w:left="720"/>
      <w:contextualSpacing/>
    </w:pPr>
  </w:style>
  <w:style w:type="paragraph" w:styleId="a4">
    <w:name w:val="header"/>
    <w:basedOn w:val="a"/>
    <w:link w:val="a5"/>
    <w:uiPriority w:val="99"/>
    <w:unhideWhenUsed/>
    <w:rsid w:val="00DF1C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C39"/>
  </w:style>
  <w:style w:type="paragraph" w:styleId="a6">
    <w:name w:val="footer"/>
    <w:basedOn w:val="a"/>
    <w:link w:val="a7"/>
    <w:uiPriority w:val="99"/>
    <w:unhideWhenUsed/>
    <w:rsid w:val="00DF1C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C39"/>
  </w:style>
  <w:style w:type="paragraph" w:styleId="a8">
    <w:name w:val="Balloon Text"/>
    <w:basedOn w:val="a"/>
    <w:link w:val="a9"/>
    <w:uiPriority w:val="99"/>
    <w:semiHidden/>
    <w:unhideWhenUsed/>
    <w:rsid w:val="006B41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41CA"/>
    <w:rPr>
      <w:rFonts w:ascii="Segoe UI" w:hAnsi="Segoe UI" w:cs="Segoe UI"/>
      <w:sz w:val="18"/>
      <w:szCs w:val="18"/>
    </w:rPr>
  </w:style>
  <w:style w:type="table" w:styleId="aa">
    <w:name w:val="Table Grid"/>
    <w:basedOn w:val="a1"/>
    <w:uiPriority w:val="59"/>
    <w:rsid w:val="00B1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3487">
      <w:bodyDiv w:val="1"/>
      <w:marLeft w:val="0"/>
      <w:marRight w:val="0"/>
      <w:marTop w:val="0"/>
      <w:marBottom w:val="0"/>
      <w:divBdr>
        <w:top w:val="none" w:sz="0" w:space="0" w:color="auto"/>
        <w:left w:val="none" w:sz="0" w:space="0" w:color="auto"/>
        <w:bottom w:val="none" w:sz="0" w:space="0" w:color="auto"/>
        <w:right w:val="none" w:sz="0" w:space="0" w:color="auto"/>
      </w:divBdr>
      <w:divsChild>
        <w:div w:id="733238574">
          <w:marLeft w:val="0"/>
          <w:marRight w:val="0"/>
          <w:marTop w:val="0"/>
          <w:marBottom w:val="0"/>
          <w:divBdr>
            <w:top w:val="none" w:sz="0" w:space="0" w:color="auto"/>
            <w:left w:val="none" w:sz="0" w:space="0" w:color="auto"/>
            <w:bottom w:val="none" w:sz="0" w:space="0" w:color="auto"/>
            <w:right w:val="none" w:sz="0" w:space="0" w:color="auto"/>
          </w:divBdr>
        </w:div>
        <w:div w:id="2029526886">
          <w:marLeft w:val="0"/>
          <w:marRight w:val="0"/>
          <w:marTop w:val="0"/>
          <w:marBottom w:val="0"/>
          <w:divBdr>
            <w:top w:val="none" w:sz="0" w:space="0" w:color="auto"/>
            <w:left w:val="none" w:sz="0" w:space="0" w:color="auto"/>
            <w:bottom w:val="none" w:sz="0" w:space="0" w:color="auto"/>
            <w:right w:val="none" w:sz="0" w:space="0" w:color="auto"/>
          </w:divBdr>
        </w:div>
        <w:div w:id="262956350">
          <w:marLeft w:val="0"/>
          <w:marRight w:val="0"/>
          <w:marTop w:val="0"/>
          <w:marBottom w:val="0"/>
          <w:divBdr>
            <w:top w:val="none" w:sz="0" w:space="0" w:color="auto"/>
            <w:left w:val="none" w:sz="0" w:space="0" w:color="auto"/>
            <w:bottom w:val="none" w:sz="0" w:space="0" w:color="auto"/>
            <w:right w:val="none" w:sz="0" w:space="0" w:color="auto"/>
          </w:divBdr>
        </w:div>
      </w:divsChild>
    </w:div>
    <w:div w:id="9160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Jahongir Uzoqov</cp:lastModifiedBy>
  <cp:revision>8</cp:revision>
  <cp:lastPrinted>2019-02-16T06:49:00Z</cp:lastPrinted>
  <dcterms:created xsi:type="dcterms:W3CDTF">2019-02-18T05:40:00Z</dcterms:created>
  <dcterms:modified xsi:type="dcterms:W3CDTF">2020-01-09T10:55:00Z</dcterms:modified>
</cp:coreProperties>
</file>